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1868A" w14:textId="33E13279" w:rsidR="00806062" w:rsidRPr="00522C95" w:rsidRDefault="0030700F" w:rsidP="00E21FA9">
      <w:pPr>
        <w:spacing w:after="0" w:line="240" w:lineRule="auto"/>
        <w:rPr>
          <w:rFonts w:cstheme="minorHAnsi"/>
        </w:rPr>
      </w:pPr>
      <w:r w:rsidRPr="00522C95">
        <w:rPr>
          <w:rFonts w:cstheme="minorHAnsi"/>
          <w:noProof/>
        </w:rPr>
        <w:drawing>
          <wp:anchor distT="0" distB="0" distL="114300" distR="114300" simplePos="0" relativeHeight="251658240" behindDoc="1" locked="0" layoutInCell="1" allowOverlap="1" wp14:anchorId="46EFB069" wp14:editId="615A147C">
            <wp:simplePos x="0" y="0"/>
            <wp:positionH relativeFrom="margin">
              <wp:align>center</wp:align>
            </wp:positionH>
            <wp:positionV relativeFrom="paragraph">
              <wp:posOffset>-225425</wp:posOffset>
            </wp:positionV>
            <wp:extent cx="1417834" cy="1940192"/>
            <wp:effectExtent l="0" t="0" r="0" b="3175"/>
            <wp:wrapNone/>
            <wp:docPr id="1" name="Picture 1" descr="C:\Users\jefferss\AppData\Local\Microsoft\Windows\INetCache\Content.MSO\85C1F5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erss\AppData\Local\Microsoft\Windows\INetCache\Content.MSO\85C1F5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834" cy="1940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CD0F4" w14:textId="55FE63DA" w:rsidR="0030700F" w:rsidRPr="00522C95" w:rsidRDefault="0030700F" w:rsidP="00E05C9A">
      <w:pPr>
        <w:spacing w:after="0" w:line="240" w:lineRule="auto"/>
        <w:jc w:val="center"/>
        <w:rPr>
          <w:rFonts w:cstheme="minorHAnsi"/>
        </w:rPr>
      </w:pPr>
    </w:p>
    <w:p w14:paraId="0DC5DA52" w14:textId="2C062F19" w:rsidR="0030700F" w:rsidRPr="00522C95" w:rsidRDefault="0030700F" w:rsidP="00E05C9A">
      <w:pPr>
        <w:spacing w:after="0" w:line="240" w:lineRule="auto"/>
        <w:jc w:val="center"/>
        <w:rPr>
          <w:rFonts w:cstheme="minorHAnsi"/>
        </w:rPr>
      </w:pPr>
    </w:p>
    <w:p w14:paraId="320E6959" w14:textId="46541941" w:rsidR="0030700F" w:rsidRPr="00522C95" w:rsidRDefault="0030700F" w:rsidP="00E05C9A">
      <w:pPr>
        <w:spacing w:after="0" w:line="240" w:lineRule="auto"/>
        <w:jc w:val="center"/>
        <w:rPr>
          <w:rFonts w:cstheme="minorHAnsi"/>
        </w:rPr>
      </w:pPr>
    </w:p>
    <w:p w14:paraId="1E8C4AA9" w14:textId="64BBCD3E" w:rsidR="0030700F" w:rsidRPr="00522C95" w:rsidRDefault="0030700F" w:rsidP="00E05C9A">
      <w:pPr>
        <w:spacing w:after="0" w:line="240" w:lineRule="auto"/>
        <w:jc w:val="center"/>
        <w:rPr>
          <w:rFonts w:cstheme="minorHAnsi"/>
        </w:rPr>
      </w:pPr>
    </w:p>
    <w:p w14:paraId="619F0533" w14:textId="7A41AFED" w:rsidR="0030700F" w:rsidRPr="00522C95" w:rsidRDefault="0030700F" w:rsidP="00E05C9A">
      <w:pPr>
        <w:spacing w:after="0" w:line="240" w:lineRule="auto"/>
        <w:jc w:val="center"/>
        <w:rPr>
          <w:rFonts w:cstheme="minorHAnsi"/>
        </w:rPr>
      </w:pPr>
    </w:p>
    <w:p w14:paraId="3D733034" w14:textId="3E21DB27" w:rsidR="00D563B3" w:rsidRPr="00522C95" w:rsidRDefault="00D563B3" w:rsidP="00E05C9A">
      <w:pPr>
        <w:spacing w:after="0" w:line="240" w:lineRule="auto"/>
        <w:jc w:val="center"/>
        <w:rPr>
          <w:rFonts w:cstheme="minorHAnsi"/>
        </w:rPr>
      </w:pPr>
    </w:p>
    <w:p w14:paraId="070D0D17" w14:textId="77777777" w:rsidR="00D563B3" w:rsidRPr="00522C95" w:rsidRDefault="00D563B3" w:rsidP="00E21FA9">
      <w:pPr>
        <w:spacing w:after="0" w:line="240" w:lineRule="auto"/>
        <w:rPr>
          <w:rFonts w:cstheme="minorHAnsi"/>
        </w:rPr>
      </w:pPr>
    </w:p>
    <w:p w14:paraId="1ABBE8CD" w14:textId="77777777" w:rsidR="004D3559" w:rsidRPr="00522C95" w:rsidRDefault="004D3559" w:rsidP="004D3559">
      <w:pPr>
        <w:spacing w:after="0" w:line="240" w:lineRule="auto"/>
        <w:rPr>
          <w:rFonts w:eastAsia="Calibri" w:cstheme="minorHAnsi"/>
          <w:b/>
        </w:rPr>
      </w:pPr>
    </w:p>
    <w:tbl>
      <w:tblPr>
        <w:tblStyle w:val="TableGrid"/>
        <w:tblW w:w="9639" w:type="dxa"/>
        <w:tblInd w:w="-5" w:type="dxa"/>
        <w:tblLook w:val="04A0" w:firstRow="1" w:lastRow="0" w:firstColumn="1" w:lastColumn="0" w:noHBand="0" w:noVBand="1"/>
      </w:tblPr>
      <w:tblGrid>
        <w:gridCol w:w="9639"/>
      </w:tblGrid>
      <w:tr w:rsidR="004D3559" w:rsidRPr="00522C95" w14:paraId="3B59C692" w14:textId="77777777" w:rsidTr="1C09CEBB">
        <w:trPr>
          <w:trHeight w:val="595"/>
        </w:trPr>
        <w:tc>
          <w:tcPr>
            <w:tcW w:w="9639" w:type="dxa"/>
            <w:shd w:val="clear" w:color="auto" w:fill="D9D9D9" w:themeFill="background1" w:themeFillShade="D9"/>
            <w:vAlign w:val="center"/>
          </w:tcPr>
          <w:p w14:paraId="35DEB1DA" w14:textId="1F309E0E" w:rsidR="004D3559" w:rsidRPr="00522C95" w:rsidRDefault="00C27AC1" w:rsidP="1C09CEBB">
            <w:pPr>
              <w:jc w:val="center"/>
              <w:rPr>
                <w:rFonts w:ascii="Open Sans Light" w:eastAsia="Open Sans Light" w:hAnsi="Open Sans Light" w:cs="Open Sans Light"/>
                <w:b/>
                <w:bCs/>
              </w:rPr>
            </w:pPr>
            <w:r>
              <w:rPr>
                <w:rFonts w:ascii="Open Sans Light" w:eastAsia="Open Sans Light" w:hAnsi="Open Sans Light" w:cs="Open Sans Light"/>
                <w:b/>
                <w:bCs/>
              </w:rPr>
              <w:t>Retail Manager – One Market, One Garden Brighton</w:t>
            </w:r>
          </w:p>
        </w:tc>
      </w:tr>
    </w:tbl>
    <w:tbl>
      <w:tblPr>
        <w:tblW w:w="9634" w:type="dxa"/>
        <w:tblLook w:val="04A0" w:firstRow="1" w:lastRow="0" w:firstColumn="1" w:lastColumn="0" w:noHBand="0" w:noVBand="1"/>
      </w:tblPr>
      <w:tblGrid>
        <w:gridCol w:w="3256"/>
        <w:gridCol w:w="6378"/>
      </w:tblGrid>
      <w:tr w:rsidR="004D3559" w:rsidRPr="00522C95" w14:paraId="3BD46EC1" w14:textId="77777777" w:rsidTr="4A476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3A8BA" w14:textId="77777777" w:rsidR="004D3559" w:rsidRPr="00522C95" w:rsidRDefault="1429ED01"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Reporting to:</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90CD1AB" w14:textId="7864855D" w:rsidR="004D3559" w:rsidRPr="00522C95" w:rsidRDefault="00E70BFD" w:rsidP="1C09CEBB">
            <w:pPr>
              <w:spacing w:after="0" w:line="240" w:lineRule="auto"/>
              <w:rPr>
                <w:rFonts w:ascii="Open Sans Light" w:eastAsia="Open Sans Light" w:hAnsi="Open Sans Light" w:cs="Open Sans Light"/>
              </w:rPr>
            </w:pPr>
            <w:r>
              <w:rPr>
                <w:rFonts w:ascii="Open Sans Light" w:eastAsia="Open Sans Light" w:hAnsi="Open Sans Light" w:cs="Open Sans Light"/>
              </w:rPr>
              <w:t xml:space="preserve">Operations Manager </w:t>
            </w:r>
          </w:p>
        </w:tc>
      </w:tr>
      <w:tr w:rsidR="004D3559" w:rsidRPr="00522C95" w14:paraId="2D86037E" w14:textId="77777777" w:rsidTr="4A476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9AF96" w14:textId="77777777" w:rsidR="004D3559" w:rsidRPr="00522C95" w:rsidRDefault="1429ED01"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Working Hours: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BC206A8" w14:textId="4E95C4A2" w:rsidR="004D3559" w:rsidRPr="00522C95" w:rsidRDefault="0C794AD9" w:rsidP="1C09CEBB">
            <w:pPr>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Full</w:t>
            </w:r>
            <w:r w:rsidR="6E45AA0B" w:rsidRPr="1C09CEBB">
              <w:rPr>
                <w:rFonts w:ascii="Open Sans Light" w:eastAsia="Open Sans Light" w:hAnsi="Open Sans Light" w:cs="Open Sans Light"/>
              </w:rPr>
              <w:t xml:space="preserve"> -</w:t>
            </w:r>
            <w:r w:rsidR="1429ED01" w:rsidRPr="1C09CEBB">
              <w:rPr>
                <w:rFonts w:ascii="Open Sans Light" w:eastAsia="Open Sans Light" w:hAnsi="Open Sans Light" w:cs="Open Sans Light"/>
              </w:rPr>
              <w:t xml:space="preserve"> time (</w:t>
            </w:r>
            <w:r w:rsidR="7280C8CD" w:rsidRPr="1C09CEBB">
              <w:rPr>
                <w:rFonts w:ascii="Open Sans Light" w:eastAsia="Open Sans Light" w:hAnsi="Open Sans Light" w:cs="Open Sans Light"/>
              </w:rPr>
              <w:t xml:space="preserve">5 Days, </w:t>
            </w:r>
            <w:r w:rsidR="648342A9" w:rsidRPr="1C09CEBB">
              <w:rPr>
                <w:rFonts w:ascii="Open Sans Light" w:eastAsia="Open Sans Light" w:hAnsi="Open Sans Light" w:cs="Open Sans Light"/>
              </w:rPr>
              <w:t>40</w:t>
            </w:r>
            <w:r w:rsidR="1429ED01" w:rsidRPr="1C09CEBB">
              <w:rPr>
                <w:rFonts w:ascii="Open Sans Light" w:eastAsia="Open Sans Light" w:hAnsi="Open Sans Light" w:cs="Open Sans Light"/>
              </w:rPr>
              <w:t xml:space="preserve"> hours per week)</w:t>
            </w:r>
            <w:r w:rsidR="6E45AA0B" w:rsidRPr="1C09CEBB">
              <w:rPr>
                <w:rFonts w:ascii="Open Sans Light" w:eastAsia="Open Sans Light" w:hAnsi="Open Sans Light" w:cs="Open Sans Light"/>
              </w:rPr>
              <w:t xml:space="preserve"> </w:t>
            </w:r>
          </w:p>
        </w:tc>
      </w:tr>
      <w:tr w:rsidR="00E34B9C" w:rsidRPr="00522C95" w14:paraId="08C74247" w14:textId="77777777" w:rsidTr="4A476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45E3" w14:textId="35699DFF" w:rsidR="00E34B9C" w:rsidRPr="00522C95" w:rsidRDefault="4DE20937"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Working Days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03CD515" w14:textId="4B94C9E6" w:rsidR="00E34B9C" w:rsidRPr="00522C95" w:rsidRDefault="003941A0" w:rsidP="1C09CEBB">
            <w:pPr>
              <w:spacing w:after="0" w:line="240" w:lineRule="auto"/>
              <w:rPr>
                <w:rFonts w:ascii="Open Sans Light" w:eastAsia="Open Sans Light" w:hAnsi="Open Sans Light" w:cs="Open Sans Light"/>
              </w:rPr>
            </w:pPr>
            <w:r w:rsidRPr="4A47634E">
              <w:rPr>
                <w:rFonts w:ascii="Open Sans Light" w:eastAsia="Open Sans Light" w:hAnsi="Open Sans Light" w:cs="Open Sans Light"/>
              </w:rPr>
              <w:t>40 hours per week</w:t>
            </w:r>
            <w:r w:rsidR="00B40E62" w:rsidRPr="4A47634E">
              <w:rPr>
                <w:rFonts w:ascii="Open Sans Light" w:eastAsia="Open Sans Light" w:hAnsi="Open Sans Light" w:cs="Open Sans Light"/>
              </w:rPr>
              <w:t xml:space="preserve"> five days over seven days, including weekends</w:t>
            </w:r>
          </w:p>
        </w:tc>
      </w:tr>
      <w:tr w:rsidR="004D3559" w:rsidRPr="00522C95" w14:paraId="2D80C997" w14:textId="77777777" w:rsidTr="4A476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0D5EA" w14:textId="77777777" w:rsidR="004D3559" w:rsidRPr="00522C95" w:rsidRDefault="1429ED01"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Salary:</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750656" w14:textId="62336FE4" w:rsidR="00F1521E" w:rsidRPr="00522C95" w:rsidRDefault="003941A0" w:rsidP="4A47634E">
            <w:pPr>
              <w:spacing w:after="0" w:line="240" w:lineRule="auto"/>
              <w:rPr>
                <w:rFonts w:ascii="Open Sans Light" w:eastAsia="Open Sans Light" w:hAnsi="Open Sans Light" w:cs="Open Sans Light"/>
                <w:highlight w:val="yellow"/>
              </w:rPr>
            </w:pPr>
            <w:r w:rsidRPr="00050A4A">
              <w:rPr>
                <w:rFonts w:ascii="Open Sans Light" w:eastAsia="Open Sans Light" w:hAnsi="Open Sans Light" w:cs="Open Sans Light"/>
              </w:rPr>
              <w:t>Up to £</w:t>
            </w:r>
            <w:r w:rsidR="0760FE2D" w:rsidRPr="00050A4A">
              <w:rPr>
                <w:rFonts w:ascii="Open Sans Light" w:eastAsia="Open Sans Light" w:hAnsi="Open Sans Light" w:cs="Open Sans Light"/>
              </w:rPr>
              <w:t>30,</w:t>
            </w:r>
            <w:r w:rsidRPr="00050A4A">
              <w:rPr>
                <w:rFonts w:ascii="Open Sans Light" w:eastAsia="Open Sans Light" w:hAnsi="Open Sans Light" w:cs="Open Sans Light"/>
              </w:rPr>
              <w:t>000</w:t>
            </w:r>
            <w:r w:rsidR="00E70BFD" w:rsidRPr="00050A4A">
              <w:rPr>
                <w:rFonts w:ascii="Open Sans Light" w:eastAsia="Open Sans Light" w:hAnsi="Open Sans Light" w:cs="Open Sans Light"/>
              </w:rPr>
              <w:t xml:space="preserve"> </w:t>
            </w:r>
          </w:p>
        </w:tc>
      </w:tr>
      <w:tr w:rsidR="004D3559" w:rsidRPr="00522C95" w14:paraId="6D69305F" w14:textId="77777777" w:rsidTr="4A476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2701C" w14:textId="77777777" w:rsidR="004D3559" w:rsidRPr="00522C95" w:rsidRDefault="1429ED01"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Annual Leave:</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E53BC3B" w14:textId="5C41DA0F" w:rsidR="004D3559" w:rsidRPr="00522C95" w:rsidRDefault="74BE2BED" w:rsidP="1C09CEBB">
            <w:pPr>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22 days leave entitlement</w:t>
            </w:r>
          </w:p>
        </w:tc>
      </w:tr>
    </w:tbl>
    <w:p w14:paraId="77719FF9" w14:textId="77777777" w:rsidR="004D3559" w:rsidRPr="00522C95" w:rsidRDefault="004D3559" w:rsidP="1C09CEBB">
      <w:pPr>
        <w:spacing w:after="0" w:line="240" w:lineRule="auto"/>
        <w:rPr>
          <w:rFonts w:ascii="Open Sans Light" w:eastAsia="Open Sans Light" w:hAnsi="Open Sans Light" w:cs="Open Sans Light"/>
        </w:rPr>
      </w:pPr>
    </w:p>
    <w:p w14:paraId="5D131036" w14:textId="3D0EF447" w:rsidR="00CB219A" w:rsidRPr="00522C95" w:rsidRDefault="00CB219A"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Job Purpose</w:t>
      </w:r>
    </w:p>
    <w:p w14:paraId="01BE19D8" w14:textId="74F222F8" w:rsidR="0085600F" w:rsidRPr="00522C95" w:rsidRDefault="0085600F" w:rsidP="1C09CEBB">
      <w:pPr>
        <w:spacing w:after="0" w:line="240" w:lineRule="auto"/>
        <w:rPr>
          <w:rFonts w:ascii="Open Sans Light" w:eastAsia="Open Sans Light" w:hAnsi="Open Sans Light" w:cs="Open Sans Light"/>
        </w:rPr>
      </w:pPr>
    </w:p>
    <w:p w14:paraId="1C895685" w14:textId="3B3C2218" w:rsidR="00E70BFD" w:rsidRDefault="003941A0" w:rsidP="00E70BFD">
      <w:pPr>
        <w:spacing w:after="0" w:line="240" w:lineRule="auto"/>
        <w:rPr>
          <w:rFonts w:ascii="Open Sans Light" w:eastAsia="Open Sans Light" w:hAnsi="Open Sans Light" w:cs="Open Sans Light"/>
        </w:rPr>
      </w:pPr>
      <w:r w:rsidRPr="00050A4A">
        <w:rPr>
          <w:rFonts w:ascii="Open Sans Light" w:eastAsia="Open Sans Light" w:hAnsi="Open Sans Light" w:cs="Open Sans Light"/>
        </w:rPr>
        <w:t xml:space="preserve">The One </w:t>
      </w:r>
      <w:r w:rsidR="00483314" w:rsidRPr="00050A4A">
        <w:rPr>
          <w:rFonts w:ascii="Open Sans Light" w:eastAsia="Open Sans Light" w:hAnsi="Open Sans Light" w:cs="Open Sans Light"/>
        </w:rPr>
        <w:t>Market</w:t>
      </w:r>
      <w:r w:rsidRPr="00050A4A">
        <w:rPr>
          <w:rFonts w:ascii="Open Sans Light" w:eastAsia="Open Sans Light" w:hAnsi="Open Sans Light" w:cs="Open Sans Light"/>
        </w:rPr>
        <w:t xml:space="preserve"> Manager has overall responsibility for </w:t>
      </w:r>
      <w:r w:rsidR="0A40212A" w:rsidRPr="00050A4A">
        <w:rPr>
          <w:rFonts w:ascii="Open Sans Light" w:eastAsia="Open Sans Light" w:hAnsi="Open Sans Light" w:cs="Open Sans Light"/>
        </w:rPr>
        <w:t xml:space="preserve">all retail </w:t>
      </w:r>
      <w:r w:rsidR="00E70BFD" w:rsidRPr="00050A4A">
        <w:rPr>
          <w:rFonts w:ascii="Open Sans Light" w:eastAsia="Open Sans Light" w:hAnsi="Open Sans Light" w:cs="Open Sans Light"/>
        </w:rPr>
        <w:t xml:space="preserve">and food and beverage </w:t>
      </w:r>
      <w:r w:rsidRPr="00050A4A">
        <w:rPr>
          <w:rFonts w:ascii="Open Sans Light" w:eastAsia="Open Sans Light" w:hAnsi="Open Sans Light" w:cs="Open Sans Light"/>
        </w:rPr>
        <w:t xml:space="preserve">operations </w:t>
      </w:r>
      <w:r w:rsidR="19DBE2C8" w:rsidRPr="00050A4A">
        <w:rPr>
          <w:rFonts w:ascii="Open Sans Light" w:eastAsia="Open Sans Light" w:hAnsi="Open Sans Light" w:cs="Open Sans Light"/>
        </w:rPr>
        <w:t>at One</w:t>
      </w:r>
      <w:r w:rsidRPr="00050A4A">
        <w:rPr>
          <w:rFonts w:ascii="Open Sans Light" w:eastAsia="Open Sans Light" w:hAnsi="Open Sans Light" w:cs="Open Sans Light"/>
        </w:rPr>
        <w:t xml:space="preserve"> </w:t>
      </w:r>
      <w:r w:rsidR="00C27AC1" w:rsidRPr="00050A4A">
        <w:rPr>
          <w:rFonts w:ascii="Open Sans Light" w:eastAsia="Open Sans Light" w:hAnsi="Open Sans Light" w:cs="Open Sans Light"/>
        </w:rPr>
        <w:t>M</w:t>
      </w:r>
      <w:r w:rsidR="00E70BFD" w:rsidRPr="00050A4A">
        <w:rPr>
          <w:rFonts w:ascii="Open Sans Light" w:eastAsia="Open Sans Light" w:hAnsi="Open Sans Light" w:cs="Open Sans Light"/>
        </w:rPr>
        <w:t xml:space="preserve">arket </w:t>
      </w:r>
      <w:r w:rsidRPr="00050A4A">
        <w:rPr>
          <w:rFonts w:ascii="Open Sans Light" w:eastAsia="Open Sans Light" w:hAnsi="Open Sans Light" w:cs="Open Sans Light"/>
        </w:rPr>
        <w:t>Brighton</w:t>
      </w:r>
      <w:r w:rsidR="43A275F3" w:rsidRPr="00050A4A">
        <w:rPr>
          <w:rFonts w:ascii="Open Sans Light" w:eastAsia="Open Sans Light" w:hAnsi="Open Sans Light" w:cs="Open Sans Light"/>
        </w:rPr>
        <w:t xml:space="preserve">. Managing day to day operations of One Market and </w:t>
      </w:r>
      <w:r w:rsidR="00E70BFD" w:rsidRPr="00050A4A">
        <w:rPr>
          <w:rFonts w:ascii="Open Sans Light" w:eastAsia="Open Sans Light" w:hAnsi="Open Sans Light" w:cs="Open Sans Light"/>
        </w:rPr>
        <w:t>its</w:t>
      </w:r>
      <w:r w:rsidR="43A275F3" w:rsidRPr="00050A4A">
        <w:rPr>
          <w:rFonts w:ascii="Open Sans Light" w:eastAsia="Open Sans Light" w:hAnsi="Open Sans Light" w:cs="Open Sans Light"/>
        </w:rPr>
        <w:t xml:space="preserve"> associated pop-</w:t>
      </w:r>
      <w:r w:rsidR="00050A4A" w:rsidRPr="00050A4A">
        <w:rPr>
          <w:rFonts w:ascii="Open Sans Light" w:eastAsia="Open Sans Light" w:hAnsi="Open Sans Light" w:cs="Open Sans Light"/>
        </w:rPr>
        <w:t>ups supporting</w:t>
      </w:r>
      <w:r w:rsidR="00E70BFD" w:rsidRPr="00050A4A">
        <w:rPr>
          <w:rFonts w:ascii="Open Sans Light" w:eastAsia="Open Sans Light" w:hAnsi="Open Sans Light" w:cs="Open Sans Light"/>
        </w:rPr>
        <w:t xml:space="preserve"> the overall commercial delivery and activities for One Garden</w:t>
      </w:r>
      <w:r w:rsidR="003F1899" w:rsidRPr="00050A4A">
        <w:rPr>
          <w:rFonts w:ascii="Open Sans Light" w:eastAsia="Open Sans Light" w:hAnsi="Open Sans Light" w:cs="Open Sans Light"/>
        </w:rPr>
        <w:t xml:space="preserve"> Brighton.</w:t>
      </w:r>
      <w:r w:rsidR="00E70BFD" w:rsidRPr="4A47634E">
        <w:rPr>
          <w:rFonts w:ascii="Open Sans Light" w:eastAsia="Open Sans Light" w:hAnsi="Open Sans Light" w:cs="Open Sans Light"/>
        </w:rPr>
        <w:t xml:space="preserve"> </w:t>
      </w:r>
      <w:r w:rsidR="43A275F3" w:rsidRPr="4A47634E">
        <w:rPr>
          <w:rFonts w:ascii="Open Sans Light" w:eastAsia="Open Sans Light" w:hAnsi="Open Sans Light" w:cs="Open Sans Light"/>
        </w:rPr>
        <w:t xml:space="preserve"> </w:t>
      </w:r>
    </w:p>
    <w:p w14:paraId="46F30140" w14:textId="77777777" w:rsidR="00E70BFD" w:rsidRDefault="00E70BFD" w:rsidP="00E70BFD">
      <w:pPr>
        <w:spacing w:after="0" w:line="240" w:lineRule="auto"/>
        <w:rPr>
          <w:rFonts w:ascii="Open Sans Light" w:eastAsia="Calibri" w:hAnsi="Open Sans Light" w:cs="Open Sans Light"/>
        </w:rPr>
      </w:pPr>
    </w:p>
    <w:p w14:paraId="51D3D0C7" w14:textId="0EC4EAD9" w:rsidR="00E70BFD" w:rsidRDefault="00E70BFD" w:rsidP="00E70BFD">
      <w:pPr>
        <w:spacing w:after="0" w:line="240" w:lineRule="auto"/>
        <w:rPr>
          <w:rFonts w:ascii="Open Sans Light" w:eastAsia="Calibri" w:hAnsi="Open Sans Light" w:cs="Open Sans Light"/>
        </w:rPr>
      </w:pPr>
      <w:r w:rsidRPr="4A47634E">
        <w:rPr>
          <w:rFonts w:ascii="Open Sans Light" w:eastAsia="Calibri" w:hAnsi="Open Sans Light" w:cs="Open Sans Light"/>
        </w:rPr>
        <w:t xml:space="preserve">The role will deliver ‘exceptional service, every time, for everyone’ and champion a service culture within the team.  The postholder will maintain consistent standards of presentation of people, service and product </w:t>
      </w:r>
      <w:proofErr w:type="gramStart"/>
      <w:r w:rsidRPr="4A47634E">
        <w:rPr>
          <w:rFonts w:ascii="Open Sans Light" w:eastAsia="Calibri" w:hAnsi="Open Sans Light" w:cs="Open Sans Light"/>
        </w:rPr>
        <w:t>at all times</w:t>
      </w:r>
      <w:proofErr w:type="gramEnd"/>
      <w:r w:rsidRPr="4A47634E">
        <w:rPr>
          <w:rFonts w:ascii="Open Sans Light" w:eastAsia="Calibri" w:hAnsi="Open Sans Light" w:cs="Open Sans Light"/>
        </w:rPr>
        <w:t xml:space="preserve">. Reviewing performance regularly against </w:t>
      </w:r>
      <w:r w:rsidR="00B40E62" w:rsidRPr="4A47634E">
        <w:rPr>
          <w:rFonts w:ascii="Open Sans Light" w:eastAsia="Calibri" w:hAnsi="Open Sans Light" w:cs="Open Sans Light"/>
        </w:rPr>
        <w:t xml:space="preserve">sales and margin data, </w:t>
      </w:r>
      <w:r w:rsidRPr="4A47634E">
        <w:rPr>
          <w:rFonts w:ascii="Open Sans Light" w:eastAsia="Calibri" w:hAnsi="Open Sans Light" w:cs="Open Sans Light"/>
        </w:rPr>
        <w:t>customer feedback and mystery visitor scores.</w:t>
      </w:r>
    </w:p>
    <w:p w14:paraId="13C76F78" w14:textId="650C1852" w:rsidR="00E70BFD" w:rsidRDefault="00E70BFD" w:rsidP="00E70BFD">
      <w:pPr>
        <w:spacing w:after="0" w:line="240" w:lineRule="auto"/>
        <w:rPr>
          <w:rFonts w:ascii="Open Sans Light" w:eastAsia="Calibri" w:hAnsi="Open Sans Light" w:cs="Open Sans Light"/>
        </w:rPr>
      </w:pPr>
    </w:p>
    <w:p w14:paraId="1C0DF7CE" w14:textId="0CF60BAB" w:rsidR="00E70BFD" w:rsidRPr="002907CD" w:rsidRDefault="00E70BFD" w:rsidP="00E70BFD">
      <w:pPr>
        <w:spacing w:after="0" w:line="240" w:lineRule="auto"/>
        <w:rPr>
          <w:rFonts w:ascii="Open Sans Light" w:eastAsia="Calibri" w:hAnsi="Open Sans Light" w:cs="Open Sans Light"/>
        </w:rPr>
      </w:pPr>
      <w:r w:rsidRPr="4A47634E">
        <w:rPr>
          <w:rFonts w:ascii="Open Sans Light" w:eastAsia="Calibri" w:hAnsi="Open Sans Light" w:cs="Open Sans Light"/>
        </w:rPr>
        <w:t xml:space="preserve">The successful post holder will be an experienced retail professional within the </w:t>
      </w:r>
      <w:r w:rsidR="00B40E62" w:rsidRPr="4A47634E">
        <w:rPr>
          <w:rFonts w:ascii="Open Sans Light" w:eastAsia="Calibri" w:hAnsi="Open Sans Light" w:cs="Open Sans Light"/>
        </w:rPr>
        <w:t>h</w:t>
      </w:r>
      <w:r w:rsidRPr="4A47634E">
        <w:rPr>
          <w:rFonts w:ascii="Open Sans Light" w:eastAsia="Calibri" w:hAnsi="Open Sans Light" w:cs="Open Sans Light"/>
        </w:rPr>
        <w:t xml:space="preserve">igh </w:t>
      </w:r>
      <w:r w:rsidR="003F1899" w:rsidRPr="4A47634E">
        <w:rPr>
          <w:rFonts w:ascii="Open Sans Light" w:eastAsia="Calibri" w:hAnsi="Open Sans Light" w:cs="Open Sans Light"/>
        </w:rPr>
        <w:t>street</w:t>
      </w:r>
      <w:r w:rsidRPr="4A47634E">
        <w:rPr>
          <w:rFonts w:ascii="Open Sans Light" w:eastAsia="Calibri" w:hAnsi="Open Sans Light" w:cs="Open Sans Light"/>
        </w:rPr>
        <w:t xml:space="preserve"> </w:t>
      </w:r>
      <w:r w:rsidR="003F1899" w:rsidRPr="4A47634E">
        <w:rPr>
          <w:rFonts w:ascii="Open Sans Light" w:eastAsia="Calibri" w:hAnsi="Open Sans Light" w:cs="Open Sans Light"/>
        </w:rPr>
        <w:t xml:space="preserve">retail, </w:t>
      </w:r>
      <w:r w:rsidR="00B40E62" w:rsidRPr="4A47634E">
        <w:rPr>
          <w:rFonts w:ascii="Open Sans Light" w:eastAsia="Calibri" w:hAnsi="Open Sans Light" w:cs="Open Sans Light"/>
        </w:rPr>
        <w:t>f</w:t>
      </w:r>
      <w:r w:rsidR="003F1899" w:rsidRPr="4A47634E">
        <w:rPr>
          <w:rFonts w:ascii="Open Sans Light" w:eastAsia="Calibri" w:hAnsi="Open Sans Light" w:cs="Open Sans Light"/>
        </w:rPr>
        <w:t xml:space="preserve">arm shops or </w:t>
      </w:r>
      <w:r w:rsidR="00B40E62" w:rsidRPr="4A47634E">
        <w:rPr>
          <w:rFonts w:ascii="Open Sans Light" w:eastAsia="Calibri" w:hAnsi="Open Sans Light" w:cs="Open Sans Light"/>
        </w:rPr>
        <w:t>v</w:t>
      </w:r>
      <w:r w:rsidRPr="4A47634E">
        <w:rPr>
          <w:rFonts w:ascii="Open Sans Light" w:eastAsia="Calibri" w:hAnsi="Open Sans Light" w:cs="Open Sans Light"/>
        </w:rPr>
        <w:t xml:space="preserve">isitor attraction markets. </w:t>
      </w:r>
    </w:p>
    <w:p w14:paraId="26C59A78" w14:textId="479A1389" w:rsidR="00FA1DD5" w:rsidRPr="00522C95" w:rsidRDefault="007B2900" w:rsidP="1C09CEBB">
      <w:pPr>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 xml:space="preserve">  </w:t>
      </w:r>
    </w:p>
    <w:p w14:paraId="52FC6E20" w14:textId="77777777" w:rsidR="00CB219A" w:rsidRPr="00522C95" w:rsidRDefault="00CB219A" w:rsidP="1C09CEBB">
      <w:pPr>
        <w:spacing w:after="0" w:line="240" w:lineRule="auto"/>
        <w:rPr>
          <w:rFonts w:ascii="Open Sans Light" w:eastAsia="Open Sans Light" w:hAnsi="Open Sans Light" w:cs="Open Sans Light"/>
          <w:b/>
          <w:bCs/>
        </w:rPr>
      </w:pPr>
      <w:r w:rsidRPr="1C09CEBB">
        <w:rPr>
          <w:rFonts w:ascii="Open Sans Light" w:eastAsia="Open Sans Light" w:hAnsi="Open Sans Light" w:cs="Open Sans Light"/>
          <w:b/>
          <w:bCs/>
        </w:rPr>
        <w:t>Duties and responsibilities of the job</w:t>
      </w:r>
    </w:p>
    <w:p w14:paraId="4876DFDB" w14:textId="77777777" w:rsidR="00275F8E" w:rsidRPr="00522C95" w:rsidRDefault="00275F8E" w:rsidP="1C09CEBB">
      <w:pPr>
        <w:spacing w:after="0" w:line="240" w:lineRule="auto"/>
        <w:rPr>
          <w:rFonts w:ascii="Open Sans Light" w:eastAsia="Open Sans Light" w:hAnsi="Open Sans Light" w:cs="Open Sans Light"/>
          <w:b/>
          <w:bCs/>
        </w:rPr>
      </w:pPr>
    </w:p>
    <w:p w14:paraId="1376B9F1" w14:textId="2D19701D" w:rsidR="00275F8E" w:rsidRPr="00522C95" w:rsidRDefault="64C9C29F" w:rsidP="1C09CEBB">
      <w:pPr>
        <w:pStyle w:val="ListParagraph"/>
        <w:numPr>
          <w:ilvl w:val="0"/>
          <w:numId w:val="19"/>
        </w:numPr>
        <w:overflowPunct/>
        <w:autoSpaceDE/>
        <w:autoSpaceDN/>
        <w:adjustRightInd/>
        <w:spacing w:after="160" w:line="259" w:lineRule="auto"/>
        <w:ind w:left="142" w:hanging="284"/>
        <w:contextualSpacing/>
        <w:textAlignment w:val="auto"/>
        <w:rPr>
          <w:rFonts w:ascii="Open Sans Light" w:eastAsia="Open Sans Light" w:hAnsi="Open Sans Light" w:cs="Open Sans Light"/>
          <w:b/>
          <w:bCs/>
          <w:sz w:val="22"/>
          <w:szCs w:val="22"/>
        </w:rPr>
      </w:pPr>
      <w:r w:rsidRPr="1C09CEBB">
        <w:rPr>
          <w:rFonts w:ascii="Open Sans Light" w:eastAsia="Open Sans Light" w:hAnsi="Open Sans Light" w:cs="Open Sans Light"/>
          <w:b/>
          <w:bCs/>
          <w:sz w:val="22"/>
          <w:szCs w:val="22"/>
        </w:rPr>
        <w:t xml:space="preserve">Retail </w:t>
      </w:r>
      <w:r w:rsidR="2C438A6C" w:rsidRPr="1C09CEBB">
        <w:rPr>
          <w:rFonts w:ascii="Open Sans Light" w:eastAsia="Open Sans Light" w:hAnsi="Open Sans Light" w:cs="Open Sans Light"/>
          <w:b/>
          <w:bCs/>
          <w:sz w:val="22"/>
          <w:szCs w:val="22"/>
        </w:rPr>
        <w:t>O</w:t>
      </w:r>
      <w:r w:rsidR="00275F8E" w:rsidRPr="1C09CEBB">
        <w:rPr>
          <w:rFonts w:ascii="Open Sans Light" w:eastAsia="Open Sans Light" w:hAnsi="Open Sans Light" w:cs="Open Sans Light"/>
          <w:b/>
          <w:bCs/>
          <w:sz w:val="22"/>
          <w:szCs w:val="22"/>
        </w:rPr>
        <w:t xml:space="preserve">perations </w:t>
      </w:r>
    </w:p>
    <w:p w14:paraId="41956C5D" w14:textId="77777777" w:rsidR="007B2900" w:rsidRPr="00522C95" w:rsidRDefault="007B2900" w:rsidP="007B2900">
      <w:pPr>
        <w:pStyle w:val="ListParagraph"/>
        <w:overflowPunct/>
        <w:autoSpaceDE/>
        <w:autoSpaceDN/>
        <w:adjustRightInd/>
        <w:spacing w:after="160" w:line="259" w:lineRule="auto"/>
        <w:ind w:left="142"/>
        <w:contextualSpacing/>
        <w:textAlignment w:val="auto"/>
        <w:rPr>
          <w:rFonts w:asciiTheme="minorHAnsi" w:hAnsiTheme="minorHAnsi" w:cstheme="minorHAnsi"/>
          <w:b/>
          <w:sz w:val="22"/>
          <w:szCs w:val="22"/>
        </w:rPr>
      </w:pPr>
    </w:p>
    <w:tbl>
      <w:tblPr>
        <w:tblStyle w:val="TableGrid"/>
        <w:tblW w:w="9606" w:type="dxa"/>
        <w:tblLook w:val="04A0" w:firstRow="1" w:lastRow="0" w:firstColumn="1" w:lastColumn="0" w:noHBand="0" w:noVBand="1"/>
      </w:tblPr>
      <w:tblGrid>
        <w:gridCol w:w="9606"/>
      </w:tblGrid>
      <w:tr w:rsidR="00483314" w:rsidRPr="00522C95" w14:paraId="2F3A7C20" w14:textId="77777777" w:rsidTr="4A47634E">
        <w:tc>
          <w:tcPr>
            <w:tcW w:w="9606" w:type="dxa"/>
          </w:tcPr>
          <w:p w14:paraId="1BDF373D" w14:textId="32587521" w:rsidR="00483314" w:rsidRDefault="00483314" w:rsidP="1C09CEBB">
            <w:pPr>
              <w:pStyle w:val="ListParagraph"/>
              <w:numPr>
                <w:ilvl w:val="0"/>
                <w:numId w:val="27"/>
              </w:numPr>
              <w:rPr>
                <w:rStyle w:val="normaltextrun"/>
                <w:rFonts w:ascii="Open Sans Light" w:eastAsia="Open Sans Light" w:hAnsi="Open Sans Light" w:cs="Open Sans Light"/>
                <w:sz w:val="22"/>
                <w:szCs w:val="22"/>
                <w:lang w:val="en-US"/>
              </w:rPr>
            </w:pPr>
            <w:r w:rsidRPr="4A47634E">
              <w:rPr>
                <w:rStyle w:val="normaltextrun"/>
                <w:rFonts w:ascii="Open Sans Light" w:eastAsia="Open Sans Light" w:hAnsi="Open Sans Light" w:cs="Open Sans Light"/>
                <w:sz w:val="22"/>
                <w:szCs w:val="22"/>
                <w:lang w:val="en-US"/>
              </w:rPr>
              <w:t>Responsib</w:t>
            </w:r>
            <w:r w:rsidR="00606293">
              <w:rPr>
                <w:rStyle w:val="normaltextrun"/>
                <w:rFonts w:ascii="Open Sans Light" w:eastAsia="Open Sans Light" w:hAnsi="Open Sans Light" w:cs="Open Sans Light"/>
                <w:sz w:val="22"/>
                <w:szCs w:val="22"/>
                <w:lang w:val="en-US"/>
              </w:rPr>
              <w:t>le</w:t>
            </w:r>
            <w:r w:rsidRPr="4A47634E">
              <w:rPr>
                <w:rStyle w:val="normaltextrun"/>
                <w:rFonts w:ascii="Open Sans Light" w:eastAsia="Open Sans Light" w:hAnsi="Open Sans Light" w:cs="Open Sans Light"/>
                <w:sz w:val="22"/>
                <w:szCs w:val="22"/>
                <w:lang w:val="en-US"/>
              </w:rPr>
              <w:t xml:space="preserve"> for retail operations at </w:t>
            </w:r>
            <w:r w:rsidR="001B1D28">
              <w:rPr>
                <w:rStyle w:val="normaltextrun"/>
                <w:rFonts w:ascii="Open Sans Light" w:eastAsia="Open Sans Light" w:hAnsi="Open Sans Light" w:cs="Open Sans Light"/>
                <w:sz w:val="22"/>
                <w:szCs w:val="22"/>
                <w:lang w:val="en-US"/>
              </w:rPr>
              <w:t>O</w:t>
            </w:r>
            <w:r w:rsidR="001B1D28" w:rsidRPr="001B1D28">
              <w:rPr>
                <w:rStyle w:val="normaltextrun"/>
                <w:rFonts w:ascii="Open Sans Light" w:eastAsia="Open Sans Light" w:hAnsi="Open Sans Light" w:cs="Open Sans Light"/>
                <w:sz w:val="22"/>
                <w:szCs w:val="22"/>
                <w:lang w:val="en-US"/>
              </w:rPr>
              <w:t xml:space="preserve">ne Market, </w:t>
            </w:r>
            <w:r w:rsidRPr="4A47634E">
              <w:rPr>
                <w:rStyle w:val="normaltextrun"/>
                <w:rFonts w:ascii="Open Sans Light" w:eastAsia="Open Sans Light" w:hAnsi="Open Sans Light" w:cs="Open Sans Light"/>
                <w:sz w:val="22"/>
                <w:szCs w:val="22"/>
                <w:lang w:val="en-US"/>
              </w:rPr>
              <w:t xml:space="preserve">One Garden </w:t>
            </w:r>
            <w:r w:rsidR="00606293" w:rsidRPr="4A47634E">
              <w:rPr>
                <w:rStyle w:val="normaltextrun"/>
                <w:rFonts w:ascii="Open Sans Light" w:eastAsia="Open Sans Light" w:hAnsi="Open Sans Light" w:cs="Open Sans Light"/>
                <w:sz w:val="22"/>
                <w:szCs w:val="22"/>
                <w:lang w:val="en-US"/>
              </w:rPr>
              <w:t>Brighto</w:t>
            </w:r>
            <w:r w:rsidR="004449C2">
              <w:rPr>
                <w:rStyle w:val="normaltextrun"/>
                <w:rFonts w:ascii="Open Sans Light" w:eastAsia="Open Sans Light" w:hAnsi="Open Sans Light" w:cs="Open Sans Light"/>
                <w:sz w:val="22"/>
                <w:szCs w:val="22"/>
                <w:lang w:val="en-US"/>
              </w:rPr>
              <w:t>n</w:t>
            </w:r>
            <w:r w:rsidR="0003577D">
              <w:rPr>
                <w:rStyle w:val="normaltextrun"/>
                <w:rFonts w:ascii="Open Sans Light" w:eastAsia="Open Sans Light" w:hAnsi="Open Sans Light" w:cs="Open Sans Light"/>
                <w:sz w:val="22"/>
                <w:szCs w:val="22"/>
                <w:lang w:val="en-US"/>
              </w:rPr>
              <w:t>.</w:t>
            </w:r>
          </w:p>
          <w:p w14:paraId="4CC7FCCF" w14:textId="574356EF" w:rsidR="00F72B5D" w:rsidRPr="00710431" w:rsidRDefault="00F72B5D" w:rsidP="00F72B5D">
            <w:pPr>
              <w:pStyle w:val="ListParagraph"/>
              <w:rPr>
                <w:rStyle w:val="normaltextrun"/>
                <w:rFonts w:ascii="Open Sans Light" w:eastAsia="Open Sans Light" w:hAnsi="Open Sans Light" w:cs="Open Sans Light"/>
                <w:sz w:val="22"/>
                <w:szCs w:val="22"/>
                <w:lang w:val="en-US"/>
              </w:rPr>
            </w:pPr>
          </w:p>
        </w:tc>
      </w:tr>
      <w:tr w:rsidR="00F72B5D" w:rsidRPr="00522C95" w14:paraId="075C8CAB" w14:textId="77777777" w:rsidTr="4A47634E">
        <w:tc>
          <w:tcPr>
            <w:tcW w:w="9606" w:type="dxa"/>
          </w:tcPr>
          <w:p w14:paraId="3F56FE0A" w14:textId="35CF0C7A" w:rsidR="00F72B5D" w:rsidRPr="0071453D" w:rsidRDefault="00F72B5D" w:rsidP="0071453D">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Work closely with other department managers to ensure a ‘one team’ culture at One Garden Brighton</w:t>
            </w:r>
            <w:r w:rsidR="0003577D">
              <w:rPr>
                <w:rStyle w:val="normaltextrun"/>
                <w:rFonts w:ascii="Open Sans Light" w:eastAsia="Open Sans Light" w:hAnsi="Open Sans Light" w:cs="Open Sans Light"/>
                <w:sz w:val="22"/>
                <w:szCs w:val="22"/>
                <w:lang w:val="en-US"/>
              </w:rPr>
              <w:t>.</w:t>
            </w:r>
            <w:r w:rsidR="003E6053">
              <w:rPr>
                <w:rStyle w:val="normaltextrun"/>
                <w:rFonts w:ascii="Open Sans Light" w:eastAsia="Open Sans Light" w:hAnsi="Open Sans Light" w:cs="Open Sans Light"/>
                <w:sz w:val="22"/>
                <w:szCs w:val="22"/>
                <w:lang w:val="en-US"/>
              </w:rPr>
              <w:t xml:space="preserve"> </w:t>
            </w:r>
            <w:r w:rsidR="003E6053" w:rsidRPr="1C09CEBB">
              <w:rPr>
                <w:rStyle w:val="normaltextrun"/>
                <w:rFonts w:ascii="Open Sans Light" w:eastAsia="Open Sans Light" w:hAnsi="Open Sans Light" w:cs="Open Sans Light"/>
                <w:sz w:val="22"/>
                <w:szCs w:val="22"/>
                <w:lang w:val="en-US"/>
              </w:rPr>
              <w:t xml:space="preserve">Work closely with the </w:t>
            </w:r>
            <w:r w:rsidR="003E6053">
              <w:rPr>
                <w:rStyle w:val="normaltextrun"/>
                <w:rFonts w:ascii="Open Sans Light" w:eastAsia="Open Sans Light" w:hAnsi="Open Sans Light" w:cs="Open Sans Light"/>
                <w:sz w:val="22"/>
                <w:szCs w:val="22"/>
                <w:lang w:val="en-US"/>
              </w:rPr>
              <w:t>O</w:t>
            </w:r>
            <w:r w:rsidR="003E6053" w:rsidRPr="003E6053">
              <w:rPr>
                <w:rStyle w:val="normaltextrun"/>
                <w:rFonts w:ascii="Open Sans Light" w:eastAsia="Open Sans Light" w:hAnsi="Open Sans Light" w:cs="Open Sans Light"/>
                <w:sz w:val="22"/>
                <w:szCs w:val="22"/>
                <w:lang w:val="en-US"/>
              </w:rPr>
              <w:t>perations</w:t>
            </w:r>
            <w:r w:rsidR="003E6053" w:rsidRPr="1C09CEBB">
              <w:rPr>
                <w:rStyle w:val="normaltextrun"/>
                <w:rFonts w:ascii="Open Sans Light" w:eastAsia="Open Sans Light" w:hAnsi="Open Sans Light" w:cs="Open Sans Light"/>
                <w:sz w:val="22"/>
                <w:szCs w:val="22"/>
                <w:lang w:val="en-US"/>
              </w:rPr>
              <w:t xml:space="preserve"> Manager</w:t>
            </w:r>
            <w:r w:rsidR="003E6053">
              <w:rPr>
                <w:rStyle w:val="normaltextrun"/>
                <w:rFonts w:ascii="Open Sans Light" w:eastAsia="Open Sans Light" w:hAnsi="Open Sans Light" w:cs="Open Sans Light"/>
                <w:sz w:val="22"/>
                <w:szCs w:val="22"/>
                <w:lang w:val="en-US"/>
              </w:rPr>
              <w:t>, Restaurant</w:t>
            </w:r>
            <w:r w:rsidR="003E6053" w:rsidRPr="003E6053">
              <w:rPr>
                <w:rStyle w:val="normaltextrun"/>
                <w:rFonts w:ascii="Open Sans Light" w:eastAsia="Open Sans Light" w:hAnsi="Open Sans Light" w:cs="Open Sans Light"/>
                <w:sz w:val="22"/>
                <w:szCs w:val="22"/>
                <w:lang w:val="en-US"/>
              </w:rPr>
              <w:t xml:space="preserve"> Manage</w:t>
            </w:r>
            <w:r w:rsidR="003E6053">
              <w:rPr>
                <w:rStyle w:val="normaltextrun"/>
                <w:rFonts w:ascii="Open Sans Light" w:eastAsia="Open Sans Light" w:hAnsi="Open Sans Light" w:cs="Open Sans Light"/>
                <w:sz w:val="22"/>
                <w:szCs w:val="22"/>
                <w:lang w:val="en-US"/>
              </w:rPr>
              <w:t>r, Head Chef, t</w:t>
            </w:r>
            <w:r w:rsidR="003E6053" w:rsidRPr="003E6053">
              <w:rPr>
                <w:rStyle w:val="normaltextrun"/>
                <w:rFonts w:ascii="Open Sans Light" w:eastAsia="Open Sans Light" w:hAnsi="Open Sans Light" w:cs="Open Sans Light"/>
                <w:sz w:val="22"/>
                <w:szCs w:val="22"/>
                <w:lang w:val="en-US"/>
              </w:rPr>
              <w:t xml:space="preserve">he wider </w:t>
            </w:r>
            <w:r w:rsidR="003E6053" w:rsidRPr="1C09CEBB">
              <w:rPr>
                <w:rStyle w:val="normaltextrun"/>
                <w:rFonts w:ascii="Open Sans Light" w:eastAsia="Open Sans Light" w:hAnsi="Open Sans Light" w:cs="Open Sans Light"/>
                <w:sz w:val="22"/>
                <w:szCs w:val="22"/>
                <w:lang w:val="en-US"/>
              </w:rPr>
              <w:t>One Garden Brighton team</w:t>
            </w:r>
            <w:r w:rsidR="003E6053">
              <w:rPr>
                <w:rStyle w:val="normaltextrun"/>
                <w:rFonts w:ascii="Open Sans Light" w:eastAsia="Open Sans Light" w:hAnsi="Open Sans Light" w:cs="Open Sans Light"/>
                <w:sz w:val="22"/>
                <w:szCs w:val="22"/>
                <w:lang w:val="en-US"/>
              </w:rPr>
              <w:t>,</w:t>
            </w:r>
            <w:r w:rsidR="00B2498C">
              <w:rPr>
                <w:rStyle w:val="normaltextrun"/>
                <w:rFonts w:ascii="Open Sans Light" w:eastAsia="Open Sans Light" w:hAnsi="Open Sans Light" w:cs="Open Sans Light"/>
                <w:sz w:val="22"/>
                <w:szCs w:val="22"/>
                <w:lang w:val="en-US"/>
              </w:rPr>
              <w:t xml:space="preserve"> and </w:t>
            </w:r>
            <w:r w:rsidR="00BC5915">
              <w:rPr>
                <w:rStyle w:val="normaltextrun"/>
                <w:rFonts w:ascii="Open Sans Light" w:eastAsia="Open Sans Light" w:hAnsi="Open Sans Light" w:cs="Open Sans Light"/>
                <w:sz w:val="22"/>
                <w:szCs w:val="22"/>
                <w:lang w:val="en-US"/>
              </w:rPr>
              <w:t>the Plumpton</w:t>
            </w:r>
            <w:r w:rsidR="003E6053" w:rsidRPr="1C09CEBB">
              <w:rPr>
                <w:rStyle w:val="normaltextrun"/>
                <w:rFonts w:ascii="Open Sans Light" w:eastAsia="Open Sans Light" w:hAnsi="Open Sans Light" w:cs="Open Sans Light"/>
                <w:sz w:val="22"/>
                <w:szCs w:val="22"/>
                <w:lang w:val="en-US"/>
              </w:rPr>
              <w:t xml:space="preserve"> College</w:t>
            </w:r>
            <w:r w:rsidR="003E6053" w:rsidRPr="003E6053">
              <w:rPr>
                <w:rStyle w:val="normaltextrun"/>
                <w:rFonts w:ascii="Open Sans Light" w:eastAsia="Open Sans Light" w:hAnsi="Open Sans Light" w:cs="Open Sans Light"/>
                <w:sz w:val="22"/>
                <w:szCs w:val="22"/>
                <w:lang w:val="en-US"/>
              </w:rPr>
              <w:t xml:space="preserve"> team including students </w:t>
            </w:r>
            <w:r w:rsidR="003E6053" w:rsidRPr="1C09CEBB">
              <w:rPr>
                <w:rStyle w:val="normaltextrun"/>
                <w:rFonts w:ascii="Open Sans Light" w:eastAsia="Open Sans Light" w:hAnsi="Open Sans Light" w:cs="Open Sans Light"/>
                <w:sz w:val="22"/>
                <w:szCs w:val="22"/>
                <w:lang w:val="en-US"/>
              </w:rPr>
              <w:t xml:space="preserve">and </w:t>
            </w:r>
            <w:r w:rsidR="0071453D">
              <w:rPr>
                <w:rStyle w:val="normaltextrun"/>
                <w:rFonts w:ascii="Open Sans Light" w:eastAsia="Open Sans Light" w:hAnsi="Open Sans Light" w:cs="Open Sans Light"/>
                <w:sz w:val="22"/>
                <w:szCs w:val="22"/>
                <w:lang w:val="en-US"/>
              </w:rPr>
              <w:t>local</w:t>
            </w:r>
            <w:r w:rsidR="003E6053" w:rsidRPr="003E6053">
              <w:rPr>
                <w:rStyle w:val="normaltextrun"/>
                <w:rFonts w:ascii="Open Sans Light" w:eastAsia="Open Sans Light" w:hAnsi="Open Sans Light" w:cs="Open Sans Light"/>
                <w:sz w:val="22"/>
                <w:szCs w:val="22"/>
                <w:lang w:val="en-US"/>
              </w:rPr>
              <w:t xml:space="preserve"> </w:t>
            </w:r>
            <w:r w:rsidR="003E6053" w:rsidRPr="1C09CEBB">
              <w:rPr>
                <w:rStyle w:val="normaltextrun"/>
                <w:rFonts w:ascii="Open Sans Light" w:eastAsia="Open Sans Light" w:hAnsi="Open Sans Light" w:cs="Open Sans Light"/>
                <w:sz w:val="22"/>
                <w:szCs w:val="22"/>
                <w:lang w:val="en-US"/>
              </w:rPr>
              <w:t>stakeholders.</w:t>
            </w:r>
          </w:p>
        </w:tc>
      </w:tr>
      <w:tr w:rsidR="1C09CEBB" w14:paraId="7FD7E539" w14:textId="77777777" w:rsidTr="4A47634E">
        <w:trPr>
          <w:trHeight w:val="300"/>
        </w:trPr>
        <w:tc>
          <w:tcPr>
            <w:tcW w:w="9606" w:type="dxa"/>
          </w:tcPr>
          <w:p w14:paraId="364D7BA3" w14:textId="53AA2FE0" w:rsidR="1C09CEBB" w:rsidRPr="00606293" w:rsidRDefault="00B40E62" w:rsidP="1C09CEBB">
            <w:pPr>
              <w:pStyle w:val="ListParagraph"/>
              <w:numPr>
                <w:ilvl w:val="0"/>
                <w:numId w:val="27"/>
              </w:numPr>
              <w:rPr>
                <w:rStyle w:val="normaltextrun"/>
                <w:rFonts w:ascii="Open Sans Light" w:eastAsia="Open Sans Light" w:hAnsi="Open Sans Light" w:cs="Open Sans Light"/>
                <w:sz w:val="22"/>
                <w:szCs w:val="22"/>
              </w:rPr>
            </w:pPr>
            <w:r w:rsidRPr="4A47634E">
              <w:rPr>
                <w:rStyle w:val="normaltextrun"/>
                <w:rFonts w:ascii="Open Sans Light" w:eastAsia="Open Sans Light" w:hAnsi="Open Sans Light" w:cs="Open Sans Light"/>
                <w:sz w:val="22"/>
                <w:szCs w:val="22"/>
                <w:lang w:val="en-US"/>
              </w:rPr>
              <w:t xml:space="preserve">Champion and maintain exceptional customer service, ensuring the product offer and staff exceed customer expectations. </w:t>
            </w:r>
          </w:p>
        </w:tc>
      </w:tr>
      <w:tr w:rsidR="1C09CEBB" w14:paraId="6659D41E" w14:textId="77777777" w:rsidTr="4A47634E">
        <w:trPr>
          <w:trHeight w:val="300"/>
        </w:trPr>
        <w:tc>
          <w:tcPr>
            <w:tcW w:w="9606" w:type="dxa"/>
          </w:tcPr>
          <w:p w14:paraId="4DB8ED55" w14:textId="2DE3D76C" w:rsidR="1C09CEBB" w:rsidRDefault="00B40E62" w:rsidP="4A47634E">
            <w:pPr>
              <w:pStyle w:val="ListParagraph"/>
              <w:numPr>
                <w:ilvl w:val="0"/>
                <w:numId w:val="27"/>
              </w:numPr>
              <w:rPr>
                <w:rStyle w:val="normaltextrun"/>
                <w:rFonts w:ascii="Open Sans Light" w:eastAsia="Open Sans Light" w:hAnsi="Open Sans Light" w:cs="Open Sans Light"/>
                <w:sz w:val="22"/>
                <w:szCs w:val="22"/>
                <w:lang w:val="en-US"/>
              </w:rPr>
            </w:pPr>
            <w:r w:rsidRPr="4A47634E">
              <w:rPr>
                <w:rStyle w:val="normaltextrun"/>
                <w:rFonts w:ascii="Open Sans Light" w:eastAsia="Open Sans Light" w:hAnsi="Open Sans Light" w:cs="Open Sans Light"/>
                <w:sz w:val="22"/>
                <w:szCs w:val="22"/>
                <w:lang w:val="en-US"/>
              </w:rPr>
              <w:t xml:space="preserve">Maintain a high quality and distinctive retail offer that adheres to the brand and buying strategies. </w:t>
            </w:r>
          </w:p>
        </w:tc>
      </w:tr>
      <w:tr w:rsidR="00B40E62" w14:paraId="6CE81BA2" w14:textId="77777777" w:rsidTr="4A47634E">
        <w:trPr>
          <w:trHeight w:val="300"/>
        </w:trPr>
        <w:tc>
          <w:tcPr>
            <w:tcW w:w="9606" w:type="dxa"/>
          </w:tcPr>
          <w:p w14:paraId="6A196FEF" w14:textId="230FF8BA" w:rsidR="00B40E62" w:rsidRDefault="00B40E62"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Research, maintain and develop stock </w:t>
            </w:r>
            <w:r w:rsidR="00A02D5F">
              <w:rPr>
                <w:rStyle w:val="normaltextrun"/>
                <w:rFonts w:ascii="Open Sans Light" w:eastAsia="Open Sans Light" w:hAnsi="Open Sans Light" w:cs="Open Sans Light"/>
                <w:sz w:val="22"/>
                <w:szCs w:val="22"/>
                <w:lang w:val="en-US"/>
              </w:rPr>
              <w:t>a</w:t>
            </w:r>
            <w:r w:rsidR="00A02D5F" w:rsidRPr="00606293">
              <w:rPr>
                <w:rStyle w:val="normaltextrun"/>
                <w:rFonts w:ascii="Open Sans Light" w:eastAsia="Open Sans Light" w:hAnsi="Open Sans Light" w:cs="Open Sans Light"/>
                <w:sz w:val="22"/>
                <w:szCs w:val="22"/>
                <w:lang w:val="en-US"/>
              </w:rPr>
              <w:t xml:space="preserve">nd suppliers </w:t>
            </w:r>
            <w:r>
              <w:rPr>
                <w:rStyle w:val="normaltextrun"/>
                <w:rFonts w:ascii="Open Sans Light" w:eastAsia="Open Sans Light" w:hAnsi="Open Sans Light" w:cs="Open Sans Light"/>
                <w:sz w:val="22"/>
                <w:szCs w:val="22"/>
                <w:lang w:val="en-US"/>
              </w:rPr>
              <w:t xml:space="preserve">in line with creating a distinctive retail offer that meets the brand guidelines, utilising the buying strategy. </w:t>
            </w:r>
          </w:p>
        </w:tc>
      </w:tr>
      <w:tr w:rsidR="00AC0455" w14:paraId="3B57AE33" w14:textId="77777777" w:rsidTr="4A47634E">
        <w:trPr>
          <w:trHeight w:val="300"/>
        </w:trPr>
        <w:tc>
          <w:tcPr>
            <w:tcW w:w="9606" w:type="dxa"/>
          </w:tcPr>
          <w:p w14:paraId="7DDDA6DF" w14:textId="7D2A35E3" w:rsidR="00AC0455" w:rsidRDefault="00AC0455"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Utilise data, buying habits of visitors and retail trends to inform decision making. Lead supplier negotiations and regularly review pricing to maintain margin.</w:t>
            </w:r>
          </w:p>
        </w:tc>
      </w:tr>
      <w:tr w:rsidR="00B40E62" w14:paraId="1F577ABF" w14:textId="77777777" w:rsidTr="4A47634E">
        <w:trPr>
          <w:trHeight w:val="300"/>
        </w:trPr>
        <w:tc>
          <w:tcPr>
            <w:tcW w:w="9606" w:type="dxa"/>
          </w:tcPr>
          <w:p w14:paraId="4163739F" w14:textId="33720B8B" w:rsidR="00B40E62" w:rsidRDefault="00B40E62"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Work with the Chef, Restaurant Manager and Senior Gardener to determine seasonal themes and product </w:t>
            </w:r>
            <w:r w:rsidR="00763FF9">
              <w:rPr>
                <w:rStyle w:val="normaltextrun"/>
                <w:rFonts w:ascii="Open Sans Light" w:eastAsia="Open Sans Light" w:hAnsi="Open Sans Light" w:cs="Open Sans Light"/>
                <w:sz w:val="22"/>
                <w:szCs w:val="22"/>
                <w:lang w:val="en-US"/>
              </w:rPr>
              <w:t>lines and</w:t>
            </w:r>
            <w:r w:rsidR="00AF70F3">
              <w:rPr>
                <w:rStyle w:val="normaltextrun"/>
                <w:rFonts w:ascii="Open Sans Light" w:eastAsia="Open Sans Light" w:hAnsi="Open Sans Light" w:cs="Open Sans Light"/>
                <w:sz w:val="22"/>
                <w:szCs w:val="22"/>
                <w:lang w:val="en-US"/>
              </w:rPr>
              <w:t xml:space="preserve"> plan the food and deli offering in line with the menu and allotment offering. </w:t>
            </w:r>
          </w:p>
        </w:tc>
      </w:tr>
      <w:tr w:rsidR="00A02D5F" w14:paraId="04699825" w14:textId="77777777" w:rsidTr="4A47634E">
        <w:trPr>
          <w:trHeight w:val="300"/>
        </w:trPr>
        <w:tc>
          <w:tcPr>
            <w:tcW w:w="9606" w:type="dxa"/>
          </w:tcPr>
          <w:p w14:paraId="60E320AE" w14:textId="7BC49A5B" w:rsidR="00A02D5F" w:rsidRDefault="00A02D5F"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Liaise daily with the Chef to develop the deli, food and hot drink offering within One Market. </w:t>
            </w:r>
          </w:p>
        </w:tc>
      </w:tr>
      <w:tr w:rsidR="00AF70F3" w14:paraId="21D9562B" w14:textId="77777777" w:rsidTr="4A47634E">
        <w:trPr>
          <w:trHeight w:val="300"/>
        </w:trPr>
        <w:tc>
          <w:tcPr>
            <w:tcW w:w="9606" w:type="dxa"/>
          </w:tcPr>
          <w:p w14:paraId="39523573" w14:textId="6CFF4ECE" w:rsidR="00AF70F3" w:rsidRDefault="00763FF9"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P</w:t>
            </w:r>
            <w:r w:rsidR="00AF70F3">
              <w:rPr>
                <w:rStyle w:val="normaltextrun"/>
                <w:rFonts w:ascii="Open Sans Light" w:eastAsia="Open Sans Light" w:hAnsi="Open Sans Light" w:cs="Open Sans Light"/>
                <w:sz w:val="22"/>
                <w:szCs w:val="22"/>
                <w:lang w:val="en-US"/>
              </w:rPr>
              <w:t xml:space="preserve">lan supplier pop ups and atrium events to </w:t>
            </w:r>
            <w:proofErr w:type="spellStart"/>
            <w:r w:rsidR="00AF70F3">
              <w:rPr>
                <w:rStyle w:val="normaltextrun"/>
                <w:rFonts w:ascii="Open Sans Light" w:eastAsia="Open Sans Light" w:hAnsi="Open Sans Light" w:cs="Open Sans Light"/>
                <w:sz w:val="22"/>
                <w:szCs w:val="22"/>
                <w:lang w:val="en-US"/>
              </w:rPr>
              <w:t>maximise</w:t>
            </w:r>
            <w:proofErr w:type="spellEnd"/>
            <w:r w:rsidR="00AF70F3">
              <w:rPr>
                <w:rStyle w:val="normaltextrun"/>
                <w:rFonts w:ascii="Open Sans Light" w:eastAsia="Open Sans Light" w:hAnsi="Open Sans Light" w:cs="Open Sans Light"/>
                <w:sz w:val="22"/>
                <w:szCs w:val="22"/>
                <w:lang w:val="en-US"/>
              </w:rPr>
              <w:t xml:space="preserve"> sales</w:t>
            </w:r>
            <w:r>
              <w:rPr>
                <w:rStyle w:val="normaltextrun"/>
                <w:rFonts w:ascii="Open Sans Light" w:eastAsia="Open Sans Light" w:hAnsi="Open Sans Light" w:cs="Open Sans Light"/>
                <w:sz w:val="22"/>
                <w:szCs w:val="22"/>
                <w:lang w:val="en-US"/>
              </w:rPr>
              <w:t>, in line with seasonal and promotional displays,</w:t>
            </w:r>
          </w:p>
        </w:tc>
      </w:tr>
      <w:tr w:rsidR="00AF70F3" w14:paraId="1B46579A" w14:textId="77777777" w:rsidTr="4A47634E">
        <w:trPr>
          <w:trHeight w:val="300"/>
        </w:trPr>
        <w:tc>
          <w:tcPr>
            <w:tcW w:w="9606" w:type="dxa"/>
          </w:tcPr>
          <w:p w14:paraId="05013B23" w14:textId="1B10B324" w:rsidR="00AF70F3" w:rsidRDefault="00AF70F3"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Plan the display and presentation of merchandise with the Operations Manager and Marketing Manager to ensure products are well marketed to support sales. Regularly change and maintain displays in like with the buying audience and season. </w:t>
            </w:r>
          </w:p>
        </w:tc>
      </w:tr>
      <w:tr w:rsidR="00AF70F3" w14:paraId="57E12928" w14:textId="77777777" w:rsidTr="4A47634E">
        <w:trPr>
          <w:trHeight w:val="300"/>
        </w:trPr>
        <w:tc>
          <w:tcPr>
            <w:tcW w:w="9606" w:type="dxa"/>
          </w:tcPr>
          <w:p w14:paraId="24547A36" w14:textId="67DB70E3" w:rsidR="00AF70F3" w:rsidRDefault="00AF70F3"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Maintain awareness of market trends in food and beverage retail, together with visitor attraction retain and monitor local competitors. </w:t>
            </w:r>
          </w:p>
        </w:tc>
      </w:tr>
      <w:tr w:rsidR="00A02D5F" w14:paraId="55CF4A9A" w14:textId="77777777" w:rsidTr="4A47634E">
        <w:trPr>
          <w:trHeight w:val="300"/>
        </w:trPr>
        <w:tc>
          <w:tcPr>
            <w:tcW w:w="9606" w:type="dxa"/>
          </w:tcPr>
          <w:p w14:paraId="44679BC2" w14:textId="574AEE9D" w:rsidR="00A02D5F" w:rsidRDefault="00A02D5F"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Support the Operations Manager with the maintaining of close working with Plumpton Estate. Ensure this is merchandised as a hero product, maximizing sales and ensuring offering is consistent with offer in One Kitchen. Plan Plumpton Estate spotlights and events with sales coordinator of Plumpton Estate.</w:t>
            </w:r>
          </w:p>
        </w:tc>
      </w:tr>
      <w:tr w:rsidR="00A02D5F" w14:paraId="21D6D358" w14:textId="77777777" w:rsidTr="4A47634E">
        <w:trPr>
          <w:trHeight w:val="300"/>
        </w:trPr>
        <w:tc>
          <w:tcPr>
            <w:tcW w:w="9606" w:type="dxa"/>
          </w:tcPr>
          <w:p w14:paraId="16FDCE0F" w14:textId="7770C5B8" w:rsidR="00A02D5F" w:rsidRDefault="00A02D5F" w:rsidP="00AD48B1">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 xml:space="preserve">Work with </w:t>
            </w:r>
            <w:r w:rsidR="00444841">
              <w:rPr>
                <w:rStyle w:val="normaltextrun"/>
                <w:rFonts w:ascii="Open Sans Light" w:eastAsia="Open Sans Light" w:hAnsi="Open Sans Light" w:cs="Open Sans Light"/>
                <w:sz w:val="22"/>
                <w:szCs w:val="22"/>
                <w:lang w:val="en-US"/>
              </w:rPr>
              <w:t xml:space="preserve">the </w:t>
            </w:r>
            <w:r>
              <w:rPr>
                <w:rStyle w:val="normaltextrun"/>
                <w:rFonts w:ascii="Open Sans Light" w:eastAsia="Open Sans Light" w:hAnsi="Open Sans Light" w:cs="Open Sans Light"/>
                <w:sz w:val="22"/>
                <w:szCs w:val="22"/>
                <w:lang w:val="en-US"/>
              </w:rPr>
              <w:t xml:space="preserve">Chef and Restaurant Manager to ensure seasonal menu is highlighted through products and promotions in One Market. </w:t>
            </w:r>
          </w:p>
        </w:tc>
      </w:tr>
      <w:tr w:rsidR="00483314" w:rsidRPr="00522C95" w14:paraId="75790FB7" w14:textId="77777777" w:rsidTr="4A47634E">
        <w:tc>
          <w:tcPr>
            <w:tcW w:w="9606" w:type="dxa"/>
          </w:tcPr>
          <w:p w14:paraId="313265D3" w14:textId="784B46FE" w:rsidR="00483314" w:rsidRPr="003E6053" w:rsidRDefault="00483314" w:rsidP="1C09CEBB">
            <w:pPr>
              <w:pStyle w:val="ListParagraph"/>
              <w:numPr>
                <w:ilvl w:val="0"/>
                <w:numId w:val="27"/>
              </w:numPr>
              <w:rPr>
                <w:rStyle w:val="normaltextrun"/>
                <w:rFonts w:ascii="Open Sans Light" w:eastAsia="Open Sans Light" w:hAnsi="Open Sans Light" w:cs="Open Sans Light"/>
                <w:sz w:val="22"/>
                <w:szCs w:val="22"/>
                <w:lang w:val="en-US"/>
              </w:rPr>
            </w:pPr>
            <w:r w:rsidRPr="1C09CEBB">
              <w:rPr>
                <w:rStyle w:val="normaltextrun"/>
                <w:rFonts w:ascii="Open Sans Light" w:eastAsia="Open Sans Light" w:hAnsi="Open Sans Light" w:cs="Open Sans Light"/>
                <w:sz w:val="22"/>
                <w:szCs w:val="22"/>
                <w:lang w:val="en-US"/>
              </w:rPr>
              <w:t>Ensur</w:t>
            </w:r>
            <w:r w:rsidR="004B47B9">
              <w:rPr>
                <w:rStyle w:val="normaltextrun"/>
                <w:rFonts w:ascii="Open Sans Light" w:eastAsia="Open Sans Light" w:hAnsi="Open Sans Light" w:cs="Open Sans Light"/>
                <w:sz w:val="22"/>
                <w:szCs w:val="22"/>
                <w:lang w:val="en-US"/>
              </w:rPr>
              <w:t>e</w:t>
            </w:r>
            <w:r w:rsidRPr="1C09CEBB">
              <w:rPr>
                <w:rStyle w:val="normaltextrun"/>
                <w:rFonts w:ascii="Open Sans Light" w:eastAsia="Open Sans Light" w:hAnsi="Open Sans Light" w:cs="Open Sans Light"/>
                <w:sz w:val="22"/>
                <w:szCs w:val="22"/>
                <w:lang w:val="en-US"/>
              </w:rPr>
              <w:t xml:space="preserve"> the commercial performance of retail operations</w:t>
            </w:r>
            <w:r w:rsidR="00AD7925">
              <w:rPr>
                <w:rStyle w:val="normaltextrun"/>
                <w:rFonts w:ascii="Open Sans Light" w:eastAsia="Open Sans Light" w:hAnsi="Open Sans Light" w:cs="Open Sans Light"/>
                <w:sz w:val="22"/>
                <w:szCs w:val="22"/>
                <w:lang w:val="en-US"/>
              </w:rPr>
              <w:t>. A</w:t>
            </w:r>
            <w:r w:rsidR="00416E7E" w:rsidRPr="1C09CEBB">
              <w:rPr>
                <w:rStyle w:val="normaltextrun"/>
                <w:rFonts w:ascii="Open Sans Light" w:eastAsia="Open Sans Light" w:hAnsi="Open Sans Light" w:cs="Open Sans Light"/>
                <w:sz w:val="22"/>
                <w:szCs w:val="22"/>
                <w:lang w:val="en-US"/>
              </w:rPr>
              <w:t>chiev</w:t>
            </w:r>
            <w:r w:rsidR="00416E7E">
              <w:rPr>
                <w:rStyle w:val="normaltextrun"/>
                <w:rFonts w:ascii="Open Sans Light" w:eastAsia="Open Sans Light" w:hAnsi="Open Sans Light" w:cs="Open Sans Light"/>
                <w:sz w:val="22"/>
                <w:szCs w:val="22"/>
                <w:lang w:val="en-US"/>
              </w:rPr>
              <w:t xml:space="preserve">e </w:t>
            </w:r>
            <w:r w:rsidRPr="1C09CEBB">
              <w:rPr>
                <w:rStyle w:val="normaltextrun"/>
                <w:rFonts w:ascii="Open Sans Light" w:eastAsia="Open Sans Light" w:hAnsi="Open Sans Light" w:cs="Open Sans Light"/>
                <w:sz w:val="22"/>
                <w:szCs w:val="22"/>
                <w:lang w:val="en-US"/>
              </w:rPr>
              <w:t xml:space="preserve">stretching financial targets and </w:t>
            </w:r>
            <w:r w:rsidR="004161A3" w:rsidRPr="1C09CEBB">
              <w:rPr>
                <w:rStyle w:val="normaltextrun"/>
                <w:rFonts w:ascii="Open Sans Light" w:eastAsia="Open Sans Light" w:hAnsi="Open Sans Light" w:cs="Open Sans Light"/>
                <w:sz w:val="22"/>
                <w:szCs w:val="22"/>
                <w:lang w:val="en-US"/>
              </w:rPr>
              <w:t>maximiz</w:t>
            </w:r>
            <w:r w:rsidR="00416E7E">
              <w:rPr>
                <w:rStyle w:val="normaltextrun"/>
                <w:rFonts w:ascii="Open Sans Light" w:eastAsia="Open Sans Light" w:hAnsi="Open Sans Light" w:cs="Open Sans Light"/>
                <w:sz w:val="22"/>
                <w:szCs w:val="22"/>
                <w:lang w:val="en-US"/>
              </w:rPr>
              <w:t>e</w:t>
            </w:r>
            <w:r w:rsidRPr="1C09CEBB">
              <w:rPr>
                <w:rStyle w:val="normaltextrun"/>
                <w:rFonts w:ascii="Open Sans Light" w:eastAsia="Open Sans Light" w:hAnsi="Open Sans Light" w:cs="Open Sans Light"/>
                <w:sz w:val="22"/>
                <w:szCs w:val="22"/>
                <w:lang w:val="en-US"/>
              </w:rPr>
              <w:t xml:space="preserve"> profitability.</w:t>
            </w:r>
            <w:r w:rsidR="004161A3">
              <w:rPr>
                <w:rStyle w:val="normaltextrun"/>
                <w:rFonts w:ascii="Open Sans Light" w:eastAsia="Open Sans Light" w:hAnsi="Open Sans Light" w:cs="Open Sans Light"/>
                <w:sz w:val="22"/>
                <w:szCs w:val="22"/>
                <w:lang w:val="en-US"/>
              </w:rPr>
              <w:t xml:space="preserve"> I</w:t>
            </w:r>
            <w:r w:rsidR="004161A3" w:rsidRPr="00416E7E">
              <w:rPr>
                <w:rStyle w:val="normaltextrun"/>
                <w:rFonts w:ascii="Open Sans Light" w:eastAsia="Open Sans Light" w:hAnsi="Open Sans Light" w:cs="Open Sans Light"/>
                <w:sz w:val="22"/>
                <w:szCs w:val="22"/>
                <w:lang w:val="en-US"/>
              </w:rPr>
              <w:t xml:space="preserve">n conjunction with the Operations </w:t>
            </w:r>
            <w:r w:rsidR="00A02D5F" w:rsidRPr="00416E7E">
              <w:rPr>
                <w:rStyle w:val="normaltextrun"/>
                <w:rFonts w:ascii="Open Sans Light" w:eastAsia="Open Sans Light" w:hAnsi="Open Sans Light" w:cs="Open Sans Light"/>
                <w:sz w:val="22"/>
                <w:szCs w:val="22"/>
                <w:lang w:val="en-US"/>
              </w:rPr>
              <w:t>M</w:t>
            </w:r>
            <w:r w:rsidR="004161A3" w:rsidRPr="00416E7E">
              <w:rPr>
                <w:rStyle w:val="normaltextrun"/>
                <w:rFonts w:ascii="Open Sans Light" w:eastAsia="Open Sans Light" w:hAnsi="Open Sans Light" w:cs="Open Sans Light"/>
                <w:sz w:val="22"/>
                <w:szCs w:val="22"/>
                <w:lang w:val="en-US"/>
              </w:rPr>
              <w:t xml:space="preserve">anager </w:t>
            </w:r>
            <w:r w:rsidR="00A02D5F" w:rsidRPr="00416E7E">
              <w:rPr>
                <w:rStyle w:val="normaltextrun"/>
                <w:rFonts w:ascii="Open Sans Light" w:eastAsia="Open Sans Light" w:hAnsi="Open Sans Light" w:cs="Open Sans Light"/>
                <w:sz w:val="22"/>
                <w:szCs w:val="22"/>
                <w:lang w:val="en-US"/>
              </w:rPr>
              <w:t>take r</w:t>
            </w:r>
            <w:r w:rsidR="004161A3" w:rsidRPr="00416E7E">
              <w:rPr>
                <w:rStyle w:val="normaltextrun"/>
                <w:rFonts w:ascii="Open Sans Light" w:eastAsia="Open Sans Light" w:hAnsi="Open Sans Light" w:cs="Open Sans Light"/>
                <w:sz w:val="22"/>
                <w:szCs w:val="22"/>
                <w:lang w:val="en-US"/>
              </w:rPr>
              <w:t xml:space="preserve">esponsibility for budgets for the department including </w:t>
            </w:r>
            <w:r w:rsidR="00A02D5F" w:rsidRPr="00416E7E">
              <w:rPr>
                <w:rStyle w:val="normaltextrun"/>
                <w:rFonts w:ascii="Open Sans Light" w:eastAsia="Open Sans Light" w:hAnsi="Open Sans Light" w:cs="Open Sans Light"/>
                <w:sz w:val="22"/>
                <w:szCs w:val="22"/>
                <w:lang w:val="en-US"/>
              </w:rPr>
              <w:t>s</w:t>
            </w:r>
            <w:r w:rsidR="004161A3" w:rsidRPr="00416E7E">
              <w:rPr>
                <w:rStyle w:val="normaltextrun"/>
                <w:rFonts w:ascii="Open Sans Light" w:eastAsia="Open Sans Light" w:hAnsi="Open Sans Light" w:cs="Open Sans Light"/>
                <w:sz w:val="22"/>
                <w:szCs w:val="22"/>
                <w:lang w:val="en-US"/>
              </w:rPr>
              <w:t xml:space="preserve">ales targets, margins and wage costs, </w:t>
            </w:r>
            <w:r w:rsidR="00A02D5F" w:rsidRPr="00416E7E">
              <w:rPr>
                <w:rStyle w:val="normaltextrun"/>
                <w:rFonts w:ascii="Open Sans Light" w:eastAsia="Open Sans Light" w:hAnsi="Open Sans Light" w:cs="Open Sans Light"/>
                <w:sz w:val="22"/>
                <w:szCs w:val="22"/>
                <w:lang w:val="en-US"/>
              </w:rPr>
              <w:t>waste and transfers between other outlets. Engage the team in focusing on targets as part of daily activity.</w:t>
            </w:r>
          </w:p>
        </w:tc>
      </w:tr>
      <w:tr w:rsidR="00483314" w:rsidRPr="00522C95" w14:paraId="3C0FFDAC" w14:textId="77777777" w:rsidTr="4A47634E">
        <w:tc>
          <w:tcPr>
            <w:tcW w:w="9606" w:type="dxa"/>
          </w:tcPr>
          <w:p w14:paraId="22D40D53" w14:textId="23256E76" w:rsidR="00483314" w:rsidRPr="00522C95" w:rsidRDefault="00483314" w:rsidP="1C09CEBB">
            <w:pPr>
              <w:pStyle w:val="ListParagraph"/>
              <w:numPr>
                <w:ilvl w:val="0"/>
                <w:numId w:val="27"/>
              </w:numPr>
              <w:rPr>
                <w:rStyle w:val="normaltextrun"/>
                <w:rFonts w:ascii="Open Sans Light" w:eastAsia="Open Sans Light" w:hAnsi="Open Sans Light" w:cs="Open Sans Light"/>
                <w:sz w:val="22"/>
                <w:szCs w:val="22"/>
              </w:rPr>
            </w:pPr>
            <w:r w:rsidRPr="1C09CEBB">
              <w:rPr>
                <w:rStyle w:val="normaltextrun"/>
                <w:rFonts w:ascii="Open Sans Light" w:eastAsia="Open Sans Light" w:hAnsi="Open Sans Light" w:cs="Open Sans Light"/>
                <w:sz w:val="22"/>
                <w:szCs w:val="22"/>
                <w:lang w:val="en-US"/>
              </w:rPr>
              <w:t xml:space="preserve">Work proactively alongside colleagues to promote the One Garden Brighton brand, the </w:t>
            </w:r>
            <w:r w:rsidRPr="1C09CEBB">
              <w:rPr>
                <w:rStyle w:val="normaltextrun"/>
                <w:rFonts w:ascii="Open Sans Light" w:eastAsia="Open Sans Light" w:hAnsi="Open Sans Light" w:cs="Open Sans Light"/>
                <w:sz w:val="22"/>
                <w:szCs w:val="22"/>
              </w:rPr>
              <w:t>organisational</w:t>
            </w:r>
            <w:r w:rsidRPr="1C09CEBB">
              <w:rPr>
                <w:rStyle w:val="normaltextrun"/>
                <w:rFonts w:ascii="Open Sans Light" w:eastAsia="Open Sans Light" w:hAnsi="Open Sans Light" w:cs="Open Sans Light"/>
                <w:sz w:val="22"/>
                <w:szCs w:val="22"/>
                <w:lang w:val="en-US"/>
              </w:rPr>
              <w:t xml:space="preserve"> values and our educational purpose.          </w:t>
            </w:r>
          </w:p>
        </w:tc>
      </w:tr>
      <w:tr w:rsidR="00483314" w:rsidRPr="00522C95" w14:paraId="7CEDDC31" w14:textId="77777777" w:rsidTr="4A47634E">
        <w:tc>
          <w:tcPr>
            <w:tcW w:w="9606" w:type="dxa"/>
          </w:tcPr>
          <w:p w14:paraId="586384E3" w14:textId="41BB62CD" w:rsidR="00483314" w:rsidRPr="0071453D" w:rsidRDefault="00483314" w:rsidP="0071453D">
            <w:pPr>
              <w:pStyle w:val="ListParagraph"/>
              <w:numPr>
                <w:ilvl w:val="0"/>
                <w:numId w:val="27"/>
              </w:numPr>
              <w:rPr>
                <w:rStyle w:val="normaltextrun"/>
                <w:rFonts w:ascii="Open Sans Light" w:eastAsia="Open Sans Light" w:hAnsi="Open Sans Light" w:cs="Open Sans Light"/>
                <w:sz w:val="22"/>
                <w:szCs w:val="22"/>
                <w:lang w:val="en-US"/>
              </w:rPr>
            </w:pPr>
            <w:proofErr w:type="gramStart"/>
            <w:r w:rsidRPr="1C09CEBB">
              <w:rPr>
                <w:rStyle w:val="normaltextrun"/>
                <w:rFonts w:ascii="Open Sans Light" w:eastAsia="Open Sans Light" w:hAnsi="Open Sans Light" w:cs="Open Sans Light"/>
                <w:sz w:val="22"/>
                <w:szCs w:val="22"/>
                <w:lang w:val="en-US"/>
              </w:rPr>
              <w:t>Deputi</w:t>
            </w:r>
            <w:r w:rsidR="0071453D">
              <w:rPr>
                <w:rStyle w:val="normaltextrun"/>
                <w:rFonts w:ascii="Open Sans Light" w:eastAsia="Open Sans Light" w:hAnsi="Open Sans Light" w:cs="Open Sans Light"/>
                <w:sz w:val="22"/>
                <w:szCs w:val="22"/>
                <w:lang w:val="en-US"/>
              </w:rPr>
              <w:t>s</w:t>
            </w:r>
            <w:r w:rsidR="00AD7925">
              <w:rPr>
                <w:rStyle w:val="normaltextrun"/>
                <w:rFonts w:ascii="Open Sans Light" w:eastAsia="Open Sans Light" w:hAnsi="Open Sans Light" w:cs="Open Sans Light"/>
                <w:sz w:val="22"/>
                <w:szCs w:val="22"/>
                <w:lang w:val="en-US"/>
              </w:rPr>
              <w:t>e</w:t>
            </w:r>
            <w:proofErr w:type="gramEnd"/>
            <w:r w:rsidRPr="1C09CEBB">
              <w:rPr>
                <w:rStyle w:val="normaltextrun"/>
                <w:rFonts w:ascii="Open Sans Light" w:eastAsia="Open Sans Light" w:hAnsi="Open Sans Light" w:cs="Open Sans Light"/>
                <w:sz w:val="22"/>
                <w:szCs w:val="22"/>
                <w:lang w:val="en-US"/>
              </w:rPr>
              <w:t xml:space="preserve"> for the </w:t>
            </w:r>
            <w:r w:rsidR="004161A3">
              <w:rPr>
                <w:rStyle w:val="normaltextrun"/>
                <w:rFonts w:ascii="Open Sans Light" w:eastAsia="Open Sans Light" w:hAnsi="Open Sans Light" w:cs="Open Sans Light"/>
                <w:sz w:val="22"/>
                <w:szCs w:val="22"/>
                <w:lang w:val="en-US"/>
              </w:rPr>
              <w:t>O</w:t>
            </w:r>
            <w:r w:rsidR="004161A3" w:rsidRPr="0071453D">
              <w:rPr>
                <w:rStyle w:val="normaltextrun"/>
                <w:rFonts w:ascii="Open Sans Light" w:eastAsia="Open Sans Light" w:hAnsi="Open Sans Light" w:cs="Open Sans Light"/>
                <w:sz w:val="22"/>
                <w:szCs w:val="22"/>
                <w:lang w:val="en-US"/>
              </w:rPr>
              <w:t>perations</w:t>
            </w:r>
            <w:r w:rsidRPr="1C09CEBB">
              <w:rPr>
                <w:rStyle w:val="normaltextrun"/>
                <w:rFonts w:ascii="Open Sans Light" w:eastAsia="Open Sans Light" w:hAnsi="Open Sans Light" w:cs="Open Sans Light"/>
                <w:sz w:val="22"/>
                <w:szCs w:val="22"/>
                <w:lang w:val="en-US"/>
              </w:rPr>
              <w:t xml:space="preserve"> Manager when absent</w:t>
            </w:r>
            <w:r w:rsidR="0071453D">
              <w:rPr>
                <w:rStyle w:val="normaltextrun"/>
                <w:rFonts w:ascii="Open Sans Light" w:eastAsia="Open Sans Light" w:hAnsi="Open Sans Light" w:cs="Open Sans Light"/>
                <w:sz w:val="22"/>
                <w:szCs w:val="22"/>
                <w:lang w:val="en-US"/>
              </w:rPr>
              <w:t>,</w:t>
            </w:r>
            <w:r w:rsidRPr="1C09CEBB">
              <w:rPr>
                <w:rStyle w:val="normaltextrun"/>
                <w:rFonts w:ascii="Open Sans Light" w:eastAsia="Open Sans Light" w:hAnsi="Open Sans Light" w:cs="Open Sans Light"/>
                <w:sz w:val="22"/>
                <w:szCs w:val="22"/>
                <w:lang w:val="en-US"/>
              </w:rPr>
              <w:t xml:space="preserve"> on a </w:t>
            </w:r>
            <w:r w:rsidR="00AD48B1">
              <w:rPr>
                <w:rStyle w:val="normaltextrun"/>
                <w:rFonts w:ascii="Open Sans Light" w:eastAsia="Open Sans Light" w:hAnsi="Open Sans Light" w:cs="Open Sans Light"/>
                <w:sz w:val="22"/>
                <w:szCs w:val="22"/>
                <w:lang w:val="en-US"/>
              </w:rPr>
              <w:t>D</w:t>
            </w:r>
            <w:r w:rsidR="00AD48B1" w:rsidRPr="0071453D">
              <w:rPr>
                <w:rStyle w:val="normaltextrun"/>
                <w:rFonts w:ascii="Open Sans Light" w:eastAsia="Open Sans Light" w:hAnsi="Open Sans Light" w:cs="Open Sans Light"/>
                <w:sz w:val="22"/>
                <w:szCs w:val="22"/>
                <w:lang w:val="en-US"/>
              </w:rPr>
              <w:t xml:space="preserve">uty Manager </w:t>
            </w:r>
            <w:r w:rsidR="0071453D" w:rsidRPr="0071453D">
              <w:rPr>
                <w:rStyle w:val="normaltextrun"/>
                <w:rFonts w:ascii="Open Sans Light" w:eastAsia="Open Sans Light" w:hAnsi="Open Sans Light" w:cs="Open Sans Light"/>
                <w:sz w:val="22"/>
                <w:szCs w:val="22"/>
                <w:lang w:val="en-US"/>
              </w:rPr>
              <w:t>r</w:t>
            </w:r>
            <w:r w:rsidR="004161A3" w:rsidRPr="1C09CEBB">
              <w:rPr>
                <w:rStyle w:val="normaltextrun"/>
                <w:rFonts w:ascii="Open Sans Light" w:eastAsia="Open Sans Light" w:hAnsi="Open Sans Light" w:cs="Open Sans Light"/>
                <w:sz w:val="22"/>
                <w:szCs w:val="22"/>
                <w:lang w:val="en-US"/>
              </w:rPr>
              <w:t>ota</w:t>
            </w:r>
            <w:r w:rsidRPr="1C09CEBB">
              <w:rPr>
                <w:rStyle w:val="normaltextrun"/>
                <w:rFonts w:ascii="Open Sans Light" w:eastAsia="Open Sans Light" w:hAnsi="Open Sans Light" w:cs="Open Sans Light"/>
                <w:sz w:val="22"/>
                <w:szCs w:val="22"/>
                <w:lang w:val="en-US"/>
              </w:rPr>
              <w:t xml:space="preserve"> basis including the opening, operating and closing of One Garden Brighton.  This includes overseeing all operations, site </w:t>
            </w:r>
            <w:r w:rsidR="005444B1">
              <w:rPr>
                <w:rStyle w:val="normaltextrun"/>
                <w:rFonts w:ascii="Open Sans Light" w:eastAsia="Open Sans Light" w:hAnsi="Open Sans Light" w:cs="Open Sans Light"/>
                <w:sz w:val="22"/>
                <w:szCs w:val="22"/>
                <w:lang w:val="en-US"/>
              </w:rPr>
              <w:t>k</w:t>
            </w:r>
            <w:r w:rsidR="005444B1" w:rsidRPr="0071453D">
              <w:rPr>
                <w:rStyle w:val="normaltextrun"/>
                <w:rFonts w:ascii="Open Sans Light" w:eastAsia="Open Sans Light" w:hAnsi="Open Sans Light" w:cs="Open Sans Light"/>
                <w:sz w:val="22"/>
                <w:szCs w:val="22"/>
                <w:lang w:val="en-US"/>
              </w:rPr>
              <w:t xml:space="preserve">ey holder, </w:t>
            </w:r>
            <w:r w:rsidRPr="1C09CEBB">
              <w:rPr>
                <w:rStyle w:val="normaltextrun"/>
                <w:rFonts w:ascii="Open Sans Light" w:eastAsia="Open Sans Light" w:hAnsi="Open Sans Light" w:cs="Open Sans Light"/>
                <w:sz w:val="22"/>
                <w:szCs w:val="22"/>
                <w:lang w:val="en-US"/>
              </w:rPr>
              <w:t>security and resolving day-to-day issues which may occur.</w:t>
            </w:r>
          </w:p>
        </w:tc>
      </w:tr>
      <w:tr w:rsidR="00483314" w:rsidRPr="00522C95" w14:paraId="38A203A8" w14:textId="77777777" w:rsidTr="4A47634E">
        <w:tc>
          <w:tcPr>
            <w:tcW w:w="9606" w:type="dxa"/>
          </w:tcPr>
          <w:p w14:paraId="251BDAB4" w14:textId="533FA8E6" w:rsidR="00483314" w:rsidRPr="0071453D" w:rsidRDefault="00AD48B1" w:rsidP="1C09CEBB">
            <w:pPr>
              <w:pStyle w:val="ListParagraph"/>
              <w:numPr>
                <w:ilvl w:val="0"/>
                <w:numId w:val="27"/>
              </w:numPr>
              <w:rPr>
                <w:rStyle w:val="normaltextrun"/>
                <w:rFonts w:ascii="Open Sans Light" w:eastAsia="Open Sans Light" w:hAnsi="Open Sans Light" w:cs="Open Sans Light"/>
                <w:sz w:val="22"/>
                <w:szCs w:val="22"/>
                <w:lang w:val="en-US"/>
              </w:rPr>
            </w:pPr>
            <w:r>
              <w:rPr>
                <w:rStyle w:val="normaltextrun"/>
                <w:rFonts w:ascii="Open Sans Light" w:eastAsia="Open Sans Light" w:hAnsi="Open Sans Light" w:cs="Open Sans Light"/>
                <w:sz w:val="22"/>
                <w:szCs w:val="22"/>
                <w:lang w:val="en-US"/>
              </w:rPr>
              <w:t>R</w:t>
            </w:r>
            <w:r w:rsidRPr="0071453D">
              <w:rPr>
                <w:rStyle w:val="normaltextrun"/>
                <w:rFonts w:ascii="Open Sans Light" w:eastAsia="Open Sans Light" w:hAnsi="Open Sans Light" w:cs="Open Sans Light"/>
                <w:sz w:val="22"/>
                <w:szCs w:val="22"/>
                <w:lang w:val="en-US"/>
              </w:rPr>
              <w:t>esponsible for</w:t>
            </w:r>
            <w:r w:rsidR="00483314" w:rsidRPr="1C09CEBB">
              <w:rPr>
                <w:rStyle w:val="normaltextrun"/>
                <w:rFonts w:ascii="Open Sans Light" w:eastAsia="Open Sans Light" w:hAnsi="Open Sans Light" w:cs="Open Sans Light"/>
                <w:sz w:val="22"/>
                <w:szCs w:val="22"/>
                <w:lang w:val="en-US"/>
              </w:rPr>
              <w:t xml:space="preserve"> health &amp; safety and food safety within retail operations.</w:t>
            </w:r>
            <w:r>
              <w:rPr>
                <w:rStyle w:val="normaltextrun"/>
                <w:rFonts w:ascii="Open Sans Light" w:eastAsia="Open Sans Light" w:hAnsi="Open Sans Light" w:cs="Open Sans Light"/>
                <w:sz w:val="22"/>
                <w:szCs w:val="22"/>
                <w:lang w:val="en-US"/>
              </w:rPr>
              <w:t xml:space="preserve"> </w:t>
            </w:r>
            <w:r w:rsidR="005444B1">
              <w:rPr>
                <w:rStyle w:val="normaltextrun"/>
                <w:rFonts w:ascii="Open Sans Light" w:eastAsia="Open Sans Light" w:hAnsi="Open Sans Light" w:cs="Open Sans Light"/>
                <w:sz w:val="22"/>
                <w:szCs w:val="22"/>
                <w:lang w:val="en-US"/>
              </w:rPr>
              <w:t xml:space="preserve"> </w:t>
            </w:r>
            <w:r w:rsidR="005444B1" w:rsidRPr="0071453D">
              <w:rPr>
                <w:rStyle w:val="normaltextrun"/>
                <w:rFonts w:ascii="Open Sans Light" w:eastAsia="Open Sans Light" w:hAnsi="Open Sans Light" w:cs="Open Sans Light"/>
                <w:sz w:val="22"/>
                <w:szCs w:val="22"/>
                <w:lang w:val="en-US"/>
              </w:rPr>
              <w:t>To ensure compliance with internal policies and external regulatory bodies.</w:t>
            </w:r>
          </w:p>
        </w:tc>
      </w:tr>
      <w:tr w:rsidR="002B4713" w14:paraId="32A28A06" w14:textId="77777777" w:rsidTr="4A47634E">
        <w:trPr>
          <w:trHeight w:val="300"/>
        </w:trPr>
        <w:tc>
          <w:tcPr>
            <w:tcW w:w="9606" w:type="dxa"/>
          </w:tcPr>
          <w:p w14:paraId="4DC5A6F3" w14:textId="7B172BBA" w:rsidR="002B4713" w:rsidRPr="1C09CEBB" w:rsidRDefault="002B4713" w:rsidP="1C09CEBB">
            <w:pPr>
              <w:pStyle w:val="ListParagraph"/>
              <w:numPr>
                <w:ilvl w:val="0"/>
                <w:numId w:val="27"/>
              </w:numPr>
              <w:rPr>
                <w:rStyle w:val="normaltextrun"/>
                <w:rFonts w:ascii="Open Sans Light" w:eastAsia="Open Sans Light" w:hAnsi="Open Sans Light" w:cs="Open Sans Light"/>
                <w:sz w:val="22"/>
                <w:szCs w:val="22"/>
                <w:lang w:val="en-US"/>
              </w:rPr>
            </w:pPr>
            <w:r w:rsidRPr="3DF91521">
              <w:rPr>
                <w:rFonts w:ascii="Open Sans Light" w:eastAsia="Calibri" w:hAnsi="Open Sans Light" w:cs="Open Sans Light"/>
                <w:sz w:val="22"/>
                <w:szCs w:val="22"/>
              </w:rPr>
              <w:t>Assist with other aspects of the commercial offer within the Walled Garden and surrounding grounds and supporting the events programme.</w:t>
            </w:r>
          </w:p>
        </w:tc>
      </w:tr>
      <w:tr w:rsidR="1C09CEBB" w14:paraId="6BF60EA2" w14:textId="77777777" w:rsidTr="4A47634E">
        <w:trPr>
          <w:trHeight w:val="300"/>
        </w:trPr>
        <w:tc>
          <w:tcPr>
            <w:tcW w:w="9606" w:type="dxa"/>
          </w:tcPr>
          <w:p w14:paraId="451E1D2A" w14:textId="77C2D218" w:rsidR="031D11B5" w:rsidRDefault="031D11B5" w:rsidP="1C09CEBB">
            <w:pPr>
              <w:pStyle w:val="ListParagraph"/>
              <w:numPr>
                <w:ilvl w:val="0"/>
                <w:numId w:val="27"/>
              </w:numPr>
              <w:rPr>
                <w:rStyle w:val="normaltextrun"/>
                <w:rFonts w:ascii="Open Sans Light" w:eastAsia="Open Sans Light" w:hAnsi="Open Sans Light" w:cs="Open Sans Light"/>
                <w:sz w:val="22"/>
                <w:szCs w:val="22"/>
                <w:lang w:val="en-US"/>
              </w:rPr>
            </w:pPr>
            <w:r w:rsidRPr="1C09CEBB">
              <w:rPr>
                <w:rStyle w:val="normaltextrun"/>
                <w:rFonts w:ascii="Open Sans Light" w:eastAsia="Open Sans Light" w:hAnsi="Open Sans Light" w:cs="Open Sans Light"/>
                <w:sz w:val="22"/>
                <w:szCs w:val="22"/>
              </w:rPr>
              <w:t>Any other duties connected with the post as are reasonably required from time to time.</w:t>
            </w:r>
          </w:p>
          <w:p w14:paraId="67B8B2A3" w14:textId="02CBECCB" w:rsidR="1C09CEBB" w:rsidRDefault="1C09CEBB" w:rsidP="1C09CEBB">
            <w:pPr>
              <w:rPr>
                <w:rStyle w:val="normaltextrun"/>
                <w:rFonts w:ascii="Open Sans Light" w:eastAsia="Open Sans Light" w:hAnsi="Open Sans Light" w:cs="Open Sans Light"/>
                <w:sz w:val="24"/>
                <w:szCs w:val="24"/>
                <w:lang w:val="en-US"/>
              </w:rPr>
            </w:pPr>
          </w:p>
        </w:tc>
      </w:tr>
    </w:tbl>
    <w:p w14:paraId="517E4F6C" w14:textId="77777777" w:rsidR="00275F8E" w:rsidRDefault="00275F8E" w:rsidP="00275F8E">
      <w:pPr>
        <w:spacing w:after="0" w:line="240" w:lineRule="auto"/>
        <w:jc w:val="both"/>
        <w:rPr>
          <w:rFonts w:eastAsia="Calibri" w:cstheme="minorHAnsi"/>
          <w:color w:val="000000" w:themeColor="text1"/>
        </w:rPr>
      </w:pPr>
    </w:p>
    <w:p w14:paraId="25D98EC7" w14:textId="77777777" w:rsidR="00D845A8" w:rsidRDefault="00D845A8" w:rsidP="00275F8E">
      <w:pPr>
        <w:spacing w:after="0" w:line="240" w:lineRule="auto"/>
        <w:jc w:val="both"/>
        <w:rPr>
          <w:rFonts w:eastAsia="Calibri" w:cstheme="minorHAnsi"/>
          <w:color w:val="000000" w:themeColor="text1"/>
        </w:rPr>
      </w:pPr>
    </w:p>
    <w:p w14:paraId="169E6594" w14:textId="77777777" w:rsidR="00D845A8" w:rsidRDefault="00D845A8" w:rsidP="00275F8E">
      <w:pPr>
        <w:spacing w:after="0" w:line="240" w:lineRule="auto"/>
        <w:jc w:val="both"/>
        <w:rPr>
          <w:rFonts w:eastAsia="Calibri" w:cstheme="minorHAnsi"/>
          <w:color w:val="000000" w:themeColor="text1"/>
        </w:rPr>
      </w:pPr>
    </w:p>
    <w:p w14:paraId="33AE53D5" w14:textId="77777777" w:rsidR="00D845A8" w:rsidRDefault="00D845A8" w:rsidP="00275F8E">
      <w:pPr>
        <w:spacing w:after="0" w:line="240" w:lineRule="auto"/>
        <w:jc w:val="both"/>
        <w:rPr>
          <w:rFonts w:eastAsia="Calibri" w:cstheme="minorHAnsi"/>
          <w:color w:val="000000" w:themeColor="text1"/>
        </w:rPr>
      </w:pPr>
    </w:p>
    <w:p w14:paraId="5236039A" w14:textId="77777777" w:rsidR="00D845A8" w:rsidRDefault="00D845A8" w:rsidP="00275F8E">
      <w:pPr>
        <w:spacing w:after="0" w:line="240" w:lineRule="auto"/>
        <w:jc w:val="both"/>
        <w:rPr>
          <w:rFonts w:eastAsia="Calibri" w:cstheme="minorHAnsi"/>
          <w:color w:val="000000" w:themeColor="text1"/>
        </w:rPr>
      </w:pPr>
    </w:p>
    <w:p w14:paraId="7974FD1D" w14:textId="77777777" w:rsidR="00D845A8" w:rsidRPr="00522C95" w:rsidRDefault="00D845A8" w:rsidP="00275F8E">
      <w:pPr>
        <w:spacing w:after="0" w:line="240" w:lineRule="auto"/>
        <w:jc w:val="both"/>
        <w:rPr>
          <w:rFonts w:eastAsia="Calibri" w:cstheme="minorHAnsi"/>
          <w:color w:val="000000" w:themeColor="text1"/>
        </w:rPr>
      </w:pPr>
    </w:p>
    <w:p w14:paraId="75B9CA02" w14:textId="10630DC4" w:rsidR="00275F8E" w:rsidRPr="00522C95" w:rsidRDefault="00FA226F" w:rsidP="1C09CEBB">
      <w:pPr>
        <w:pStyle w:val="ListParagraph"/>
        <w:numPr>
          <w:ilvl w:val="0"/>
          <w:numId w:val="19"/>
        </w:numPr>
        <w:spacing w:after="160" w:line="259" w:lineRule="auto"/>
        <w:ind w:left="142" w:hanging="284"/>
        <w:contextualSpacing/>
        <w:rPr>
          <w:rFonts w:ascii="Open Sans Light" w:eastAsia="Open Sans Light" w:hAnsi="Open Sans Light" w:cs="Open Sans Light"/>
          <w:b/>
          <w:bCs/>
          <w:sz w:val="22"/>
          <w:szCs w:val="22"/>
        </w:rPr>
      </w:pPr>
      <w:r w:rsidRPr="1C09CEBB">
        <w:rPr>
          <w:rFonts w:ascii="Open Sans Light" w:eastAsia="Open Sans Light" w:hAnsi="Open Sans Light" w:cs="Open Sans Light"/>
          <w:b/>
          <w:bCs/>
          <w:sz w:val="22"/>
          <w:szCs w:val="22"/>
        </w:rPr>
        <w:t>Team management</w:t>
      </w:r>
    </w:p>
    <w:p w14:paraId="73879E84" w14:textId="77777777" w:rsidR="00275F8E" w:rsidRPr="00522C95" w:rsidRDefault="00275F8E" w:rsidP="00275F8E">
      <w:pPr>
        <w:spacing w:after="0" w:line="240" w:lineRule="auto"/>
        <w:jc w:val="both"/>
        <w:rPr>
          <w:rFonts w:eastAsia="Calibri" w:cstheme="minorHAnsi"/>
          <w:color w:val="000000" w:themeColor="text1"/>
        </w:rPr>
      </w:pPr>
    </w:p>
    <w:tbl>
      <w:tblPr>
        <w:tblStyle w:val="TableGrid"/>
        <w:tblW w:w="9606" w:type="dxa"/>
        <w:tblLook w:val="04A0" w:firstRow="1" w:lastRow="0" w:firstColumn="1" w:lastColumn="0" w:noHBand="0" w:noVBand="1"/>
      </w:tblPr>
      <w:tblGrid>
        <w:gridCol w:w="9606"/>
      </w:tblGrid>
      <w:tr w:rsidR="00FA226F" w:rsidRPr="00522C95" w14:paraId="2B64705E" w14:textId="77777777" w:rsidTr="472FFD8F">
        <w:tc>
          <w:tcPr>
            <w:tcW w:w="9606" w:type="dxa"/>
          </w:tcPr>
          <w:p w14:paraId="2FFCF6F9" w14:textId="2A19DED3" w:rsidR="1C09CEBB" w:rsidRDefault="1C09CEBB" w:rsidP="1C09CEBB">
            <w:pPr>
              <w:pStyle w:val="ListParagraph"/>
              <w:numPr>
                <w:ilvl w:val="0"/>
                <w:numId w:val="2"/>
              </w:numPr>
              <w:spacing w:after="160" w:line="259" w:lineRule="auto"/>
              <w:rPr>
                <w:rFonts w:ascii="Open Sans Light" w:eastAsia="Open Sans Light" w:hAnsi="Open Sans Light" w:cs="Open Sans Light"/>
                <w:color w:val="000000" w:themeColor="text1"/>
                <w:sz w:val="22"/>
                <w:szCs w:val="22"/>
              </w:rPr>
            </w:pPr>
            <w:r w:rsidRPr="1C09CEBB">
              <w:rPr>
                <w:rFonts w:ascii="Open Sans Light" w:eastAsia="Open Sans Light" w:hAnsi="Open Sans Light" w:cs="Open Sans Light"/>
                <w:color w:val="000000" w:themeColor="text1"/>
                <w:sz w:val="22"/>
                <w:szCs w:val="22"/>
              </w:rPr>
              <w:t>Manag</w:t>
            </w:r>
            <w:r w:rsidR="00AD7925">
              <w:rPr>
                <w:rFonts w:ascii="Open Sans Light" w:eastAsia="Open Sans Light" w:hAnsi="Open Sans Light" w:cs="Open Sans Light"/>
                <w:color w:val="000000" w:themeColor="text1"/>
                <w:sz w:val="22"/>
                <w:szCs w:val="22"/>
              </w:rPr>
              <w:t>e</w:t>
            </w:r>
            <w:r w:rsidRPr="1C09CEBB">
              <w:rPr>
                <w:rFonts w:ascii="Open Sans Light" w:eastAsia="Open Sans Light" w:hAnsi="Open Sans Light" w:cs="Open Sans Light"/>
                <w:color w:val="000000" w:themeColor="text1"/>
                <w:sz w:val="22"/>
                <w:szCs w:val="22"/>
              </w:rPr>
              <w:t xml:space="preserve"> staff and all people aspects, to </w:t>
            </w:r>
            <w:r w:rsidR="00BC5915" w:rsidRPr="1C09CEBB">
              <w:rPr>
                <w:rFonts w:ascii="Open Sans Light" w:eastAsia="Open Sans Light" w:hAnsi="Open Sans Light" w:cs="Open Sans Light"/>
                <w:color w:val="000000" w:themeColor="text1"/>
                <w:sz w:val="22"/>
                <w:szCs w:val="22"/>
              </w:rPr>
              <w:t>include</w:t>
            </w:r>
            <w:r w:rsidRPr="1C09CEBB">
              <w:rPr>
                <w:rFonts w:ascii="Open Sans Light" w:eastAsia="Open Sans Light" w:hAnsi="Open Sans Light" w:cs="Open Sans Light"/>
                <w:color w:val="000000" w:themeColor="text1"/>
                <w:sz w:val="22"/>
                <w:szCs w:val="22"/>
              </w:rPr>
              <w:t xml:space="preserve"> recruiting team members, day to day line management, creating a rota</w:t>
            </w:r>
            <w:r w:rsidR="00AF70F3">
              <w:rPr>
                <w:rFonts w:ascii="Open Sans Light" w:eastAsia="Open Sans Light" w:hAnsi="Open Sans Light" w:cs="Open Sans Light"/>
                <w:color w:val="000000" w:themeColor="text1"/>
                <w:sz w:val="22"/>
                <w:szCs w:val="22"/>
              </w:rPr>
              <w:t xml:space="preserve"> </w:t>
            </w:r>
            <w:r w:rsidR="00AF70F3" w:rsidRPr="009C1172">
              <w:rPr>
                <w:rFonts w:ascii="Open Sans Light" w:eastAsia="Open Sans Light" w:hAnsi="Open Sans Light" w:cs="Open Sans Light"/>
                <w:color w:val="000000" w:themeColor="text1"/>
                <w:sz w:val="22"/>
                <w:szCs w:val="22"/>
              </w:rPr>
              <w:t xml:space="preserve">that tracks sales </w:t>
            </w:r>
            <w:r w:rsidR="00651243">
              <w:rPr>
                <w:rFonts w:ascii="Open Sans Light" w:eastAsia="Open Sans Light" w:hAnsi="Open Sans Light" w:cs="Open Sans Light"/>
                <w:color w:val="000000" w:themeColor="text1"/>
                <w:sz w:val="22"/>
                <w:szCs w:val="22"/>
              </w:rPr>
              <w:t xml:space="preserve">&amp; </w:t>
            </w:r>
            <w:r w:rsidR="009C1172" w:rsidRPr="009C1172">
              <w:rPr>
                <w:rFonts w:ascii="Open Sans Light" w:eastAsia="Open Sans Light" w:hAnsi="Open Sans Light" w:cs="Open Sans Light"/>
                <w:color w:val="000000" w:themeColor="text1"/>
                <w:sz w:val="22"/>
                <w:szCs w:val="22"/>
              </w:rPr>
              <w:t>resource</w:t>
            </w:r>
            <w:r w:rsidR="00AD7925" w:rsidRPr="009C1172">
              <w:rPr>
                <w:rFonts w:ascii="Open Sans Light" w:eastAsia="Open Sans Light" w:hAnsi="Open Sans Light" w:cs="Open Sans Light"/>
                <w:color w:val="000000" w:themeColor="text1"/>
                <w:sz w:val="22"/>
                <w:szCs w:val="22"/>
              </w:rPr>
              <w:t xml:space="preserve"> costs ef</w:t>
            </w:r>
            <w:r w:rsidR="00AF70F3" w:rsidRPr="009C1172">
              <w:rPr>
                <w:rFonts w:ascii="Open Sans Light" w:eastAsia="Open Sans Light" w:hAnsi="Open Sans Light" w:cs="Open Sans Light"/>
                <w:color w:val="000000" w:themeColor="text1"/>
                <w:sz w:val="22"/>
                <w:szCs w:val="22"/>
              </w:rPr>
              <w:t>fectively</w:t>
            </w:r>
            <w:r w:rsidR="00AD7925" w:rsidRPr="009C1172">
              <w:rPr>
                <w:rFonts w:ascii="Open Sans Light" w:eastAsia="Open Sans Light" w:hAnsi="Open Sans Light" w:cs="Open Sans Light"/>
                <w:color w:val="000000" w:themeColor="text1"/>
                <w:sz w:val="22"/>
                <w:szCs w:val="22"/>
              </w:rPr>
              <w:t xml:space="preserve"> </w:t>
            </w:r>
            <w:r w:rsidRPr="1C09CEBB">
              <w:rPr>
                <w:rFonts w:ascii="Open Sans Light" w:eastAsia="Open Sans Light" w:hAnsi="Open Sans Light" w:cs="Open Sans Light"/>
                <w:color w:val="000000" w:themeColor="text1"/>
                <w:sz w:val="22"/>
                <w:szCs w:val="22"/>
              </w:rPr>
              <w:t xml:space="preserve">and training &amp; developing staff. </w:t>
            </w:r>
          </w:p>
        </w:tc>
      </w:tr>
      <w:tr w:rsidR="00AF70F3" w:rsidRPr="00522C95" w14:paraId="62B9FDB8" w14:textId="77777777" w:rsidTr="472FFD8F">
        <w:tc>
          <w:tcPr>
            <w:tcW w:w="9606" w:type="dxa"/>
          </w:tcPr>
          <w:p w14:paraId="0AE3DDA0" w14:textId="0A1E75A0" w:rsidR="00AF70F3" w:rsidRPr="1C09CEBB" w:rsidRDefault="00AF70F3" w:rsidP="1C09CEBB">
            <w:pPr>
              <w:pStyle w:val="ListParagraph"/>
              <w:numPr>
                <w:ilvl w:val="0"/>
                <w:numId w:val="2"/>
              </w:numPr>
              <w:spacing w:after="160" w:line="259" w:lineRule="auto"/>
              <w:rPr>
                <w:rFonts w:ascii="Open Sans Light" w:eastAsia="Open Sans Light" w:hAnsi="Open Sans Light" w:cs="Open Sans Light"/>
                <w:color w:val="000000" w:themeColor="text1"/>
                <w:sz w:val="22"/>
                <w:szCs w:val="22"/>
              </w:rPr>
            </w:pPr>
            <w:r>
              <w:rPr>
                <w:rFonts w:ascii="Open Sans Light" w:eastAsia="Open Sans Light" w:hAnsi="Open Sans Light" w:cs="Open Sans Light"/>
                <w:color w:val="000000" w:themeColor="text1"/>
                <w:sz w:val="22"/>
                <w:szCs w:val="22"/>
              </w:rPr>
              <w:t>To act as a role model for</w:t>
            </w:r>
            <w:r w:rsidR="00AD7925">
              <w:rPr>
                <w:rFonts w:ascii="Open Sans Light" w:eastAsia="Open Sans Light" w:hAnsi="Open Sans Light" w:cs="Open Sans Light"/>
                <w:color w:val="000000" w:themeColor="text1"/>
                <w:sz w:val="22"/>
                <w:szCs w:val="22"/>
              </w:rPr>
              <w:t xml:space="preserve"> the</w:t>
            </w:r>
            <w:r>
              <w:rPr>
                <w:rFonts w:ascii="Open Sans Light" w:eastAsia="Open Sans Light" w:hAnsi="Open Sans Light" w:cs="Open Sans Light"/>
                <w:color w:val="000000" w:themeColor="text1"/>
                <w:sz w:val="22"/>
                <w:szCs w:val="22"/>
              </w:rPr>
              <w:t xml:space="preserve"> team, developing team members, ensuring statutory and mandatory training is up to date and developing other training such as product and customer service as required. </w:t>
            </w:r>
          </w:p>
        </w:tc>
      </w:tr>
      <w:tr w:rsidR="00A02D5F" w:rsidRPr="00522C95" w14:paraId="4C681796" w14:textId="77777777" w:rsidTr="472FFD8F">
        <w:tc>
          <w:tcPr>
            <w:tcW w:w="9606" w:type="dxa"/>
          </w:tcPr>
          <w:p w14:paraId="1604ACDB" w14:textId="4714A3A4" w:rsidR="00A02D5F" w:rsidRDefault="00A02D5F" w:rsidP="1C09CEBB">
            <w:pPr>
              <w:pStyle w:val="ListParagraph"/>
              <w:numPr>
                <w:ilvl w:val="0"/>
                <w:numId w:val="2"/>
              </w:numPr>
              <w:spacing w:after="160" w:line="259" w:lineRule="auto"/>
              <w:rPr>
                <w:rFonts w:ascii="Open Sans Light" w:eastAsia="Open Sans Light" w:hAnsi="Open Sans Light" w:cs="Open Sans Light"/>
                <w:color w:val="000000" w:themeColor="text1"/>
                <w:sz w:val="22"/>
                <w:szCs w:val="22"/>
              </w:rPr>
            </w:pPr>
            <w:r>
              <w:rPr>
                <w:rFonts w:ascii="Open Sans Light" w:eastAsia="Open Sans Light" w:hAnsi="Open Sans Light" w:cs="Open Sans Light"/>
                <w:color w:val="000000" w:themeColor="text1"/>
                <w:sz w:val="22"/>
                <w:szCs w:val="22"/>
              </w:rPr>
              <w:t>Responsible for team compliance</w:t>
            </w:r>
            <w:r w:rsidR="009C1172">
              <w:rPr>
                <w:rFonts w:ascii="Open Sans Light" w:eastAsia="Open Sans Light" w:hAnsi="Open Sans Light" w:cs="Open Sans Light"/>
                <w:color w:val="000000" w:themeColor="text1"/>
                <w:sz w:val="22"/>
                <w:szCs w:val="22"/>
              </w:rPr>
              <w:t xml:space="preserve"> including aspects </w:t>
            </w:r>
            <w:r w:rsidR="00BC3D95">
              <w:rPr>
                <w:rFonts w:ascii="Open Sans Light" w:eastAsia="Open Sans Light" w:hAnsi="Open Sans Light" w:cs="Open Sans Light"/>
                <w:color w:val="000000" w:themeColor="text1"/>
                <w:sz w:val="22"/>
                <w:szCs w:val="22"/>
              </w:rPr>
              <w:t xml:space="preserve">such as </w:t>
            </w:r>
            <w:r>
              <w:rPr>
                <w:rFonts w:ascii="Open Sans Light" w:eastAsia="Open Sans Light" w:hAnsi="Open Sans Light" w:cs="Open Sans Light"/>
                <w:color w:val="000000" w:themeColor="text1"/>
                <w:sz w:val="22"/>
                <w:szCs w:val="22"/>
              </w:rPr>
              <w:t xml:space="preserve">uniform standards </w:t>
            </w:r>
          </w:p>
        </w:tc>
      </w:tr>
      <w:tr w:rsidR="1C09CEBB" w14:paraId="250994B2" w14:textId="77777777" w:rsidTr="472FFD8F">
        <w:trPr>
          <w:trHeight w:val="300"/>
        </w:trPr>
        <w:tc>
          <w:tcPr>
            <w:tcW w:w="9606" w:type="dxa"/>
          </w:tcPr>
          <w:p w14:paraId="193CB6A7" w14:textId="23EE6D18" w:rsidR="1C09CEBB" w:rsidRDefault="1C09CEBB" w:rsidP="1C09CEBB">
            <w:pPr>
              <w:pStyle w:val="ListParagraph"/>
              <w:numPr>
                <w:ilvl w:val="0"/>
                <w:numId w:val="2"/>
              </w:numPr>
              <w:spacing w:after="160" w:line="259" w:lineRule="auto"/>
              <w:rPr>
                <w:rFonts w:ascii="Open Sans Light" w:eastAsia="Open Sans Light" w:hAnsi="Open Sans Light" w:cs="Open Sans Light"/>
                <w:color w:val="000000" w:themeColor="text1"/>
                <w:sz w:val="22"/>
                <w:szCs w:val="22"/>
              </w:rPr>
            </w:pPr>
            <w:r w:rsidRPr="1C09CEBB">
              <w:rPr>
                <w:rFonts w:ascii="Open Sans Light" w:eastAsia="Open Sans Light" w:hAnsi="Open Sans Light" w:cs="Open Sans Light"/>
                <w:color w:val="000000" w:themeColor="text1"/>
                <w:sz w:val="22"/>
                <w:szCs w:val="22"/>
              </w:rPr>
              <w:t>Hold</w:t>
            </w:r>
            <w:r w:rsidR="00402D0E">
              <w:rPr>
                <w:rFonts w:ascii="Open Sans Light" w:eastAsia="Open Sans Light" w:hAnsi="Open Sans Light" w:cs="Open Sans Light"/>
                <w:color w:val="000000" w:themeColor="text1"/>
                <w:sz w:val="22"/>
                <w:szCs w:val="22"/>
              </w:rPr>
              <w:t xml:space="preserve"> </w:t>
            </w:r>
            <w:r w:rsidRPr="1C09CEBB">
              <w:rPr>
                <w:rFonts w:ascii="Open Sans Light" w:eastAsia="Open Sans Light" w:hAnsi="Open Sans Light" w:cs="Open Sans Light"/>
                <w:color w:val="000000" w:themeColor="text1"/>
                <w:sz w:val="22"/>
                <w:szCs w:val="22"/>
              </w:rPr>
              <w:t>daily team briefings, team meetings, 1-to-1s and annual performance appraisals.</w:t>
            </w:r>
          </w:p>
        </w:tc>
      </w:tr>
      <w:tr w:rsidR="0085600F" w:rsidRPr="00522C95" w14:paraId="48909A9A" w14:textId="77777777" w:rsidTr="472FFD8F">
        <w:tc>
          <w:tcPr>
            <w:tcW w:w="9606" w:type="dxa"/>
          </w:tcPr>
          <w:p w14:paraId="3A1B68CF" w14:textId="6CDC7143" w:rsidR="0085600F" w:rsidRPr="00AD48B1" w:rsidRDefault="277AFFE3" w:rsidP="1C09CEBB">
            <w:pPr>
              <w:pStyle w:val="ListParagraph"/>
              <w:numPr>
                <w:ilvl w:val="0"/>
                <w:numId w:val="2"/>
              </w:numPr>
              <w:rPr>
                <w:rStyle w:val="normaltextrun"/>
                <w:rFonts w:ascii="Open Sans Light" w:eastAsia="Open Sans Light" w:hAnsi="Open Sans Light" w:cs="Open Sans Light"/>
                <w:szCs w:val="24"/>
              </w:rPr>
            </w:pPr>
            <w:r w:rsidRPr="1C09CEBB">
              <w:rPr>
                <w:rStyle w:val="normaltextrun"/>
                <w:rFonts w:ascii="Open Sans Light" w:eastAsia="Open Sans Light" w:hAnsi="Open Sans Light" w:cs="Open Sans Light"/>
                <w:sz w:val="22"/>
                <w:szCs w:val="22"/>
              </w:rPr>
              <w:t>Identify</w:t>
            </w:r>
            <w:r w:rsidR="003F2A2B" w:rsidRPr="1C09CEBB">
              <w:rPr>
                <w:rStyle w:val="normaltextrun"/>
                <w:rFonts w:ascii="Open Sans Light" w:eastAsia="Open Sans Light" w:hAnsi="Open Sans Light" w:cs="Open Sans Light"/>
                <w:sz w:val="22"/>
                <w:szCs w:val="22"/>
              </w:rPr>
              <w:t xml:space="preserve"> opportunities to drive income and innovation, harnessing ideas from </w:t>
            </w:r>
            <w:r w:rsidR="00BC3D95">
              <w:rPr>
                <w:rStyle w:val="normaltextrun"/>
                <w:rFonts w:ascii="Open Sans Light" w:eastAsia="Open Sans Light" w:hAnsi="Open Sans Light" w:cs="Open Sans Light"/>
                <w:sz w:val="22"/>
                <w:szCs w:val="22"/>
              </w:rPr>
              <w:t xml:space="preserve">the </w:t>
            </w:r>
            <w:r w:rsidR="003F2A2B" w:rsidRPr="1C09CEBB">
              <w:rPr>
                <w:rStyle w:val="normaltextrun"/>
                <w:rFonts w:ascii="Open Sans Light" w:eastAsia="Open Sans Light" w:hAnsi="Open Sans Light" w:cs="Open Sans Light"/>
                <w:sz w:val="22"/>
                <w:szCs w:val="22"/>
              </w:rPr>
              <w:t>team, customer feedback and input from organisational colleagues or specialists.</w:t>
            </w:r>
          </w:p>
        </w:tc>
      </w:tr>
    </w:tbl>
    <w:p w14:paraId="0B7E97D4" w14:textId="77777777" w:rsidR="00022DB8" w:rsidRDefault="00022DB8"/>
    <w:p w14:paraId="390DD969" w14:textId="1B199C64" w:rsidR="00022DB8" w:rsidRPr="00022DB8" w:rsidRDefault="00022DB8" w:rsidP="00022DB8">
      <w:pPr>
        <w:pStyle w:val="ListParagraph"/>
        <w:numPr>
          <w:ilvl w:val="0"/>
          <w:numId w:val="19"/>
        </w:numPr>
        <w:spacing w:after="160" w:line="259" w:lineRule="auto"/>
        <w:ind w:left="142" w:hanging="284"/>
        <w:contextualSpacing/>
        <w:rPr>
          <w:rFonts w:ascii="Open Sans Light" w:eastAsia="Open Sans Light" w:hAnsi="Open Sans Light" w:cs="Open Sans Light"/>
          <w:b/>
          <w:bCs/>
          <w:sz w:val="22"/>
          <w:szCs w:val="22"/>
        </w:rPr>
      </w:pPr>
      <w:r w:rsidRPr="00022DB8">
        <w:rPr>
          <w:rFonts w:ascii="Open Sans Light" w:eastAsia="Open Sans Light" w:hAnsi="Open Sans Light" w:cs="Open Sans Light"/>
          <w:b/>
          <w:bCs/>
          <w:sz w:val="22"/>
          <w:szCs w:val="22"/>
        </w:rPr>
        <w:t>Compliance</w:t>
      </w:r>
    </w:p>
    <w:tbl>
      <w:tblPr>
        <w:tblStyle w:val="TableGrid"/>
        <w:tblW w:w="9606" w:type="dxa"/>
        <w:tblLook w:val="04A0" w:firstRow="1" w:lastRow="0" w:firstColumn="1" w:lastColumn="0" w:noHBand="0" w:noVBand="1"/>
      </w:tblPr>
      <w:tblGrid>
        <w:gridCol w:w="9606"/>
      </w:tblGrid>
      <w:tr w:rsidR="003F2A2B" w:rsidRPr="00522C95" w14:paraId="4990832A" w14:textId="77777777" w:rsidTr="472FFD8F">
        <w:tc>
          <w:tcPr>
            <w:tcW w:w="9606" w:type="dxa"/>
          </w:tcPr>
          <w:p w14:paraId="477E0B9E" w14:textId="062155C2" w:rsidR="003F2A2B" w:rsidRPr="00522C95" w:rsidRDefault="003F2A2B" w:rsidP="1C09CEBB">
            <w:pPr>
              <w:pStyle w:val="ListParagraph"/>
              <w:numPr>
                <w:ilvl w:val="0"/>
                <w:numId w:val="28"/>
              </w:numPr>
              <w:rPr>
                <w:rStyle w:val="normaltextrun"/>
                <w:rFonts w:ascii="Open Sans Light" w:eastAsia="Open Sans Light" w:hAnsi="Open Sans Light" w:cs="Open Sans Light"/>
                <w:sz w:val="22"/>
                <w:szCs w:val="22"/>
              </w:rPr>
            </w:pPr>
            <w:r w:rsidRPr="1C09CEBB">
              <w:rPr>
                <w:rStyle w:val="normaltextrun"/>
                <w:rFonts w:ascii="Open Sans Light" w:eastAsia="Open Sans Light" w:hAnsi="Open Sans Light" w:cs="Open Sans Light"/>
                <w:sz w:val="22"/>
                <w:szCs w:val="22"/>
              </w:rPr>
              <w:t xml:space="preserve">Embed organisational values, the brand, customer service and </w:t>
            </w:r>
            <w:r w:rsidR="00402D0E">
              <w:rPr>
                <w:rStyle w:val="normaltextrun"/>
                <w:rFonts w:ascii="Open Sans Light" w:eastAsia="Open Sans Light" w:hAnsi="Open Sans Light" w:cs="Open Sans Light"/>
                <w:sz w:val="22"/>
                <w:szCs w:val="22"/>
              </w:rPr>
              <w:t>r</w:t>
            </w:r>
            <w:r w:rsidR="00AD48B1">
              <w:rPr>
                <w:rStyle w:val="normaltextrun"/>
                <w:rFonts w:ascii="Open Sans Light" w:eastAsia="Open Sans Light" w:hAnsi="Open Sans Light" w:cs="Open Sans Light"/>
                <w:sz w:val="22"/>
                <w:szCs w:val="22"/>
              </w:rPr>
              <w:t xml:space="preserve">etail, </w:t>
            </w:r>
            <w:r w:rsidRPr="1C09CEBB">
              <w:rPr>
                <w:rStyle w:val="normaltextrun"/>
                <w:rFonts w:ascii="Open Sans Light" w:eastAsia="Open Sans Light" w:hAnsi="Open Sans Light" w:cs="Open Sans Light"/>
                <w:sz w:val="22"/>
                <w:szCs w:val="22"/>
              </w:rPr>
              <w:t xml:space="preserve">food &amp; beverage standards.  </w:t>
            </w:r>
          </w:p>
        </w:tc>
      </w:tr>
      <w:tr w:rsidR="003E17C8" w:rsidRPr="00522C95" w14:paraId="7CC09C83" w14:textId="77777777" w:rsidTr="472FFD8F">
        <w:tc>
          <w:tcPr>
            <w:tcW w:w="9606" w:type="dxa"/>
          </w:tcPr>
          <w:p w14:paraId="3564F2BA" w14:textId="7E6E9360" w:rsidR="003E17C8" w:rsidRPr="1C09CEBB" w:rsidRDefault="003E17C8" w:rsidP="1C09CEBB">
            <w:pPr>
              <w:pStyle w:val="ListParagraph"/>
              <w:numPr>
                <w:ilvl w:val="0"/>
                <w:numId w:val="28"/>
              </w:numPr>
              <w:rPr>
                <w:rStyle w:val="normaltextrun"/>
                <w:rFonts w:ascii="Open Sans Light" w:eastAsia="Open Sans Light" w:hAnsi="Open Sans Light" w:cs="Open Sans Light"/>
                <w:sz w:val="22"/>
                <w:szCs w:val="22"/>
              </w:rPr>
            </w:pPr>
            <w:r>
              <w:rPr>
                <w:rStyle w:val="normaltextrun"/>
                <w:rFonts w:ascii="Open Sans Light" w:eastAsia="Open Sans Light" w:hAnsi="Open Sans Light" w:cs="Open Sans Light"/>
                <w:sz w:val="22"/>
                <w:szCs w:val="22"/>
              </w:rPr>
              <w:t>Review, input to and maintain the EPOS system</w:t>
            </w:r>
            <w:r w:rsidR="00F86A27">
              <w:rPr>
                <w:rStyle w:val="normaltextrun"/>
                <w:rFonts w:ascii="Open Sans Light" w:eastAsia="Open Sans Light" w:hAnsi="Open Sans Light" w:cs="Open Sans Light"/>
                <w:sz w:val="22"/>
                <w:szCs w:val="22"/>
              </w:rPr>
              <w:t xml:space="preserve"> (till and stock)</w:t>
            </w:r>
            <w:r>
              <w:rPr>
                <w:rStyle w:val="normaltextrun"/>
                <w:rFonts w:ascii="Open Sans Light" w:eastAsia="Open Sans Light" w:hAnsi="Open Sans Light" w:cs="Open Sans Light"/>
                <w:sz w:val="22"/>
                <w:szCs w:val="22"/>
              </w:rPr>
              <w:t xml:space="preserve"> utilising reports to inform business. </w:t>
            </w:r>
            <w:r w:rsidR="00DE5FDB">
              <w:rPr>
                <w:rStyle w:val="normaltextrun"/>
                <w:rFonts w:ascii="Open Sans Light" w:eastAsia="Open Sans Light" w:hAnsi="Open Sans Light" w:cs="Open Sans Light"/>
                <w:sz w:val="22"/>
                <w:szCs w:val="22"/>
              </w:rPr>
              <w:t>Manage and process all stock deliveries in a timely manner.</w:t>
            </w:r>
          </w:p>
        </w:tc>
      </w:tr>
      <w:tr w:rsidR="00650565" w:rsidRPr="00522C95" w14:paraId="5BE6A5AC" w14:textId="77777777" w:rsidTr="472FFD8F">
        <w:tc>
          <w:tcPr>
            <w:tcW w:w="9606" w:type="dxa"/>
          </w:tcPr>
          <w:p w14:paraId="0F200EDB" w14:textId="3EAE6935" w:rsidR="00650565" w:rsidRPr="00D845A8" w:rsidRDefault="00402D0E"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 xml:space="preserve">Responsible </w:t>
            </w:r>
            <w:r w:rsidR="00650565" w:rsidRPr="00D845A8">
              <w:rPr>
                <w:rStyle w:val="normaltextrun"/>
                <w:rFonts w:ascii="Open Sans Light" w:eastAsia="Open Sans Light" w:hAnsi="Open Sans Light" w:cs="Open Sans Light"/>
                <w:sz w:val="22"/>
                <w:szCs w:val="22"/>
              </w:rPr>
              <w:t xml:space="preserve">for </w:t>
            </w:r>
            <w:r w:rsidRPr="00D845A8">
              <w:rPr>
                <w:rStyle w:val="normaltextrun"/>
                <w:rFonts w:ascii="Open Sans Light" w:eastAsia="Open Sans Light" w:hAnsi="Open Sans Light" w:cs="Open Sans Light"/>
                <w:sz w:val="22"/>
                <w:szCs w:val="22"/>
              </w:rPr>
              <w:t>d</w:t>
            </w:r>
            <w:r w:rsidR="00650565" w:rsidRPr="00D845A8">
              <w:rPr>
                <w:rStyle w:val="normaltextrun"/>
                <w:rFonts w:ascii="Open Sans Light" w:eastAsia="Open Sans Light" w:hAnsi="Open Sans Light" w:cs="Open Sans Light"/>
                <w:sz w:val="22"/>
                <w:szCs w:val="22"/>
              </w:rPr>
              <w:t xml:space="preserve">aily and weekly </w:t>
            </w:r>
            <w:r w:rsidRPr="00D845A8">
              <w:rPr>
                <w:rStyle w:val="normaltextrun"/>
                <w:rFonts w:ascii="Open Sans Light" w:eastAsia="Open Sans Light" w:hAnsi="Open Sans Light" w:cs="Open Sans Light"/>
                <w:sz w:val="22"/>
                <w:szCs w:val="22"/>
              </w:rPr>
              <w:t>c</w:t>
            </w:r>
            <w:r w:rsidR="00650565" w:rsidRPr="00D845A8">
              <w:rPr>
                <w:rStyle w:val="normaltextrun"/>
                <w:rFonts w:ascii="Open Sans Light" w:eastAsia="Open Sans Light" w:hAnsi="Open Sans Light" w:cs="Open Sans Light"/>
                <w:sz w:val="22"/>
                <w:szCs w:val="22"/>
              </w:rPr>
              <w:t>ash/</w:t>
            </w:r>
            <w:r w:rsidRPr="00D845A8">
              <w:rPr>
                <w:rStyle w:val="normaltextrun"/>
                <w:rFonts w:ascii="Open Sans Light" w:eastAsia="Open Sans Light" w:hAnsi="Open Sans Light" w:cs="Open Sans Light"/>
                <w:sz w:val="22"/>
                <w:szCs w:val="22"/>
              </w:rPr>
              <w:t>t</w:t>
            </w:r>
            <w:r w:rsidR="00650565" w:rsidRPr="00D845A8">
              <w:rPr>
                <w:rStyle w:val="normaltextrun"/>
                <w:rFonts w:ascii="Open Sans Light" w:eastAsia="Open Sans Light" w:hAnsi="Open Sans Light" w:cs="Open Sans Light"/>
                <w:sz w:val="22"/>
                <w:szCs w:val="22"/>
              </w:rPr>
              <w:t>ill and EPOS reconciliations and preparing returns to the accounts team</w:t>
            </w:r>
            <w:r w:rsidR="00C20DC7" w:rsidRPr="00D845A8">
              <w:rPr>
                <w:rStyle w:val="normaltextrun"/>
                <w:rFonts w:ascii="Open Sans Light" w:eastAsia="Open Sans Light" w:hAnsi="Open Sans Light" w:cs="Open Sans Light"/>
                <w:sz w:val="22"/>
                <w:szCs w:val="22"/>
              </w:rPr>
              <w:t xml:space="preserve">. Handle cash and adhere to financial controls with the EPOS systems, completion of daily returns and accounting. Stock ordering and controls.  </w:t>
            </w:r>
          </w:p>
        </w:tc>
      </w:tr>
      <w:tr w:rsidR="00AF70F3" w:rsidRPr="00D845A8" w14:paraId="3B638042" w14:textId="77777777" w:rsidTr="472FFD8F">
        <w:tc>
          <w:tcPr>
            <w:tcW w:w="9606" w:type="dxa"/>
          </w:tcPr>
          <w:p w14:paraId="0064F04E" w14:textId="69F8F499" w:rsidR="00AF70F3" w:rsidRPr="00D845A8" w:rsidRDefault="00AF70F3"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Responsib</w:t>
            </w:r>
            <w:r w:rsidR="00741CBE" w:rsidRPr="00D845A8">
              <w:rPr>
                <w:rStyle w:val="normaltextrun"/>
                <w:rFonts w:ascii="Open Sans Light" w:eastAsia="Open Sans Light" w:hAnsi="Open Sans Light" w:cs="Open Sans Light"/>
                <w:sz w:val="22"/>
                <w:szCs w:val="22"/>
              </w:rPr>
              <w:t>le</w:t>
            </w:r>
            <w:r w:rsidRPr="00D845A8">
              <w:rPr>
                <w:rStyle w:val="normaltextrun"/>
                <w:rFonts w:ascii="Open Sans Light" w:eastAsia="Open Sans Light" w:hAnsi="Open Sans Light" w:cs="Open Sans Light"/>
                <w:sz w:val="22"/>
                <w:szCs w:val="22"/>
              </w:rPr>
              <w:t xml:space="preserve"> for retail stock processes are adhered to minimise waste and stock loss. </w:t>
            </w:r>
            <w:r w:rsidR="00E93A25" w:rsidRPr="00D845A8">
              <w:rPr>
                <w:rStyle w:val="normaltextrun"/>
                <w:rFonts w:ascii="Open Sans Light" w:eastAsia="Open Sans Light" w:hAnsi="Open Sans Light" w:cs="Open Sans Light"/>
                <w:sz w:val="22"/>
                <w:szCs w:val="22"/>
              </w:rPr>
              <w:t xml:space="preserve">Responsible for reducing wastage on perishable items Ensuring team follows procedures for reducing energy consumption and reducing waste.  </w:t>
            </w:r>
          </w:p>
        </w:tc>
      </w:tr>
      <w:tr w:rsidR="00AF70F3" w:rsidRPr="00D845A8" w14:paraId="67573ECD" w14:textId="77777777" w:rsidTr="472FFD8F">
        <w:tc>
          <w:tcPr>
            <w:tcW w:w="9606" w:type="dxa"/>
          </w:tcPr>
          <w:p w14:paraId="5EFE92EC" w14:textId="7291C482" w:rsidR="00AF70F3" w:rsidRPr="00D845A8" w:rsidRDefault="00AF70F3"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 xml:space="preserve">Responsible for monthly stock take in One Market and submission to finance </w:t>
            </w:r>
          </w:p>
        </w:tc>
      </w:tr>
      <w:tr w:rsidR="00AF70F3" w:rsidRPr="00D845A8" w14:paraId="27AE5858" w14:textId="77777777" w:rsidTr="472FFD8F">
        <w:tc>
          <w:tcPr>
            <w:tcW w:w="9606" w:type="dxa"/>
          </w:tcPr>
          <w:p w14:paraId="4B196116" w14:textId="0C551A36" w:rsidR="00AF70F3" w:rsidRPr="00D845A8" w:rsidRDefault="00AF70F3"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Responsible for ensuring all operations conform to health and safety requirements, regularly reviewing health and safety processes within retail operations including cleaning, opening and close checklist compliance.</w:t>
            </w:r>
          </w:p>
        </w:tc>
      </w:tr>
      <w:tr w:rsidR="00A02D5F" w:rsidRPr="00D845A8" w14:paraId="499C75BE" w14:textId="77777777" w:rsidTr="472FFD8F">
        <w:tc>
          <w:tcPr>
            <w:tcW w:w="9606" w:type="dxa"/>
          </w:tcPr>
          <w:p w14:paraId="036B6208" w14:textId="043E9AED" w:rsidR="00A02D5F" w:rsidRPr="00D845A8" w:rsidRDefault="00A02D5F"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 xml:space="preserve">Maintain a high level of cleanliness within One Market, including the outdoor seating area. </w:t>
            </w:r>
          </w:p>
        </w:tc>
      </w:tr>
      <w:tr w:rsidR="00AF70F3" w:rsidRPr="00D845A8" w14:paraId="1384E979" w14:textId="77777777" w:rsidTr="472FFD8F">
        <w:tc>
          <w:tcPr>
            <w:tcW w:w="9606" w:type="dxa"/>
          </w:tcPr>
          <w:p w14:paraId="3F2BEF37" w14:textId="5BF4771C" w:rsidR="00AF70F3" w:rsidRPr="00D845A8" w:rsidRDefault="00AF70F3" w:rsidP="1C09CEBB">
            <w:pPr>
              <w:pStyle w:val="ListParagraph"/>
              <w:numPr>
                <w:ilvl w:val="0"/>
                <w:numId w:val="28"/>
              </w:numPr>
              <w:rPr>
                <w:rStyle w:val="normaltextrun"/>
                <w:rFonts w:ascii="Open Sans Light" w:eastAsia="Open Sans Light" w:hAnsi="Open Sans Light" w:cs="Open Sans Light"/>
                <w:sz w:val="22"/>
                <w:szCs w:val="22"/>
              </w:rPr>
            </w:pPr>
            <w:r w:rsidRPr="00D845A8">
              <w:rPr>
                <w:rStyle w:val="normaltextrun"/>
                <w:rFonts w:ascii="Open Sans Light" w:eastAsia="Open Sans Light" w:hAnsi="Open Sans Light" w:cs="Open Sans Light"/>
                <w:sz w:val="22"/>
                <w:szCs w:val="22"/>
              </w:rPr>
              <w:t>Develop with</w:t>
            </w:r>
            <w:r w:rsidR="00741CBE" w:rsidRPr="00D845A8">
              <w:rPr>
                <w:rStyle w:val="normaltextrun"/>
                <w:rFonts w:ascii="Open Sans Light" w:eastAsia="Open Sans Light" w:hAnsi="Open Sans Light" w:cs="Open Sans Light"/>
                <w:sz w:val="22"/>
                <w:szCs w:val="22"/>
              </w:rPr>
              <w:t xml:space="preserve"> the</w:t>
            </w:r>
            <w:r w:rsidRPr="00D845A8">
              <w:rPr>
                <w:rStyle w:val="normaltextrun"/>
                <w:rFonts w:ascii="Open Sans Light" w:eastAsia="Open Sans Light" w:hAnsi="Open Sans Light" w:cs="Open Sans Light"/>
                <w:sz w:val="22"/>
                <w:szCs w:val="22"/>
              </w:rPr>
              <w:t xml:space="preserve"> Site Coordinator appropriate risk assessments to operate in accordance with the health and safety policy at all times. </w:t>
            </w:r>
          </w:p>
        </w:tc>
      </w:tr>
    </w:tbl>
    <w:p w14:paraId="19D5B815" w14:textId="77777777" w:rsidR="003F2A2B" w:rsidRPr="00D845A8" w:rsidRDefault="003F2A2B" w:rsidP="00D845A8">
      <w:pPr>
        <w:rPr>
          <w:rStyle w:val="normaltextrun"/>
          <w:rFonts w:ascii="Open Sans Light" w:eastAsia="Open Sans Light" w:hAnsi="Open Sans Light" w:cs="Open Sans Light"/>
        </w:rPr>
      </w:pPr>
    </w:p>
    <w:p w14:paraId="58B65498" w14:textId="77777777" w:rsidR="003F2A2B" w:rsidRPr="00522C95" w:rsidRDefault="003F2A2B" w:rsidP="00275F8E">
      <w:pPr>
        <w:spacing w:after="0" w:line="240" w:lineRule="auto"/>
        <w:contextualSpacing/>
        <w:jc w:val="both"/>
        <w:rPr>
          <w:rFonts w:eastAsia="Times New Roman" w:cstheme="minorHAnsi"/>
          <w:b/>
        </w:rPr>
      </w:pPr>
    </w:p>
    <w:p w14:paraId="5A0A4DAD" w14:textId="1F1C2CEB" w:rsidR="00275F8E" w:rsidRPr="00522C95" w:rsidRDefault="00275F8E" w:rsidP="1C09CEBB">
      <w:pPr>
        <w:contextualSpacing/>
        <w:rPr>
          <w:rFonts w:ascii="Open Sans Light" w:eastAsia="Open Sans Light" w:hAnsi="Open Sans Light" w:cs="Open Sans Light"/>
          <w:b/>
          <w:bCs/>
        </w:rPr>
      </w:pPr>
      <w:r w:rsidRPr="1C09CEBB">
        <w:rPr>
          <w:rFonts w:ascii="Open Sans Light" w:eastAsia="Open Sans Light" w:hAnsi="Open Sans Light" w:cs="Open Sans Light"/>
          <w:b/>
          <w:bCs/>
        </w:rPr>
        <w:t>Qualifications / Skills / Knowledge / Qualities</w:t>
      </w:r>
    </w:p>
    <w:p w14:paraId="7A038F6F" w14:textId="77777777" w:rsidR="00275F8E" w:rsidRPr="00522C95" w:rsidRDefault="00275F8E" w:rsidP="1C09CEBB">
      <w:pPr>
        <w:spacing w:after="0" w:line="240" w:lineRule="auto"/>
        <w:contextualSpacing/>
        <w:rPr>
          <w:rFonts w:ascii="Open Sans Light" w:eastAsia="Open Sans Light" w:hAnsi="Open Sans Light" w:cs="Open Sans Light"/>
        </w:rPr>
      </w:pPr>
      <w:r w:rsidRPr="1C09CEBB">
        <w:rPr>
          <w:rFonts w:ascii="Open Sans Light" w:eastAsia="Open Sans Light" w:hAnsi="Open Sans Light" w:cs="Open Sans Light"/>
        </w:rPr>
        <w:t xml:space="preserve">It is crucial that the successful candidate shares our student focussed values, equality of opportunity and parity of esteem for staff and students.  </w:t>
      </w:r>
    </w:p>
    <w:p w14:paraId="75A289AF" w14:textId="77777777" w:rsidR="00275F8E" w:rsidRPr="00522C95" w:rsidRDefault="00275F8E" w:rsidP="1C09CEBB">
      <w:pPr>
        <w:spacing w:after="0" w:line="240" w:lineRule="auto"/>
        <w:contextualSpacing/>
        <w:rPr>
          <w:rFonts w:ascii="Open Sans Light" w:eastAsia="Open Sans Light" w:hAnsi="Open Sans Light" w:cs="Open Sans Light"/>
        </w:rPr>
      </w:pPr>
    </w:p>
    <w:p w14:paraId="77890238"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At Plumpton College we are:</w:t>
      </w:r>
    </w:p>
    <w:p w14:paraId="5E272417"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p>
    <w:p w14:paraId="1EA0690A"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w:t>
      </w:r>
      <w:r>
        <w:tab/>
      </w:r>
      <w:r w:rsidRPr="1C09CEBB">
        <w:rPr>
          <w:rFonts w:ascii="Open Sans Light" w:eastAsia="Open Sans Light" w:hAnsi="Open Sans Light" w:cs="Open Sans Light"/>
        </w:rPr>
        <w:t>Ambitious and Progressive</w:t>
      </w:r>
    </w:p>
    <w:p w14:paraId="0AEA6094"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w:t>
      </w:r>
      <w:r>
        <w:tab/>
      </w:r>
      <w:r w:rsidRPr="1C09CEBB">
        <w:rPr>
          <w:rFonts w:ascii="Open Sans Light" w:eastAsia="Open Sans Light" w:hAnsi="Open Sans Light" w:cs="Open Sans Light"/>
        </w:rPr>
        <w:t>Enterprising</w:t>
      </w:r>
    </w:p>
    <w:p w14:paraId="5C87CD3A"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w:t>
      </w:r>
      <w:r>
        <w:tab/>
      </w:r>
      <w:r w:rsidRPr="1C09CEBB">
        <w:rPr>
          <w:rFonts w:ascii="Open Sans Light" w:eastAsia="Open Sans Light" w:hAnsi="Open Sans Light" w:cs="Open Sans Light"/>
        </w:rPr>
        <w:t>Professional</w:t>
      </w:r>
    </w:p>
    <w:p w14:paraId="60D92480"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w:t>
      </w:r>
      <w:r>
        <w:tab/>
      </w:r>
      <w:r w:rsidRPr="1C09CEBB">
        <w:rPr>
          <w:rFonts w:ascii="Open Sans Light" w:eastAsia="Open Sans Light" w:hAnsi="Open Sans Light" w:cs="Open Sans Light"/>
        </w:rPr>
        <w:t>Passionate about everything we do</w:t>
      </w:r>
    </w:p>
    <w:p w14:paraId="055A3B10" w14:textId="77777777" w:rsidR="00275F8E" w:rsidRPr="00522C95" w:rsidRDefault="00275F8E" w:rsidP="1C09CEBB">
      <w:pPr>
        <w:autoSpaceDN w:val="0"/>
        <w:adjustRightInd w:val="0"/>
        <w:spacing w:after="0" w:line="240" w:lineRule="auto"/>
        <w:contextualSpacing/>
        <w:jc w:val="both"/>
        <w:textAlignment w:val="baseline"/>
        <w:rPr>
          <w:rFonts w:ascii="Open Sans Light" w:eastAsia="Open Sans Light" w:hAnsi="Open Sans Light" w:cs="Open Sans Light"/>
        </w:rPr>
      </w:pPr>
      <w:r w:rsidRPr="1C09CEBB">
        <w:rPr>
          <w:rFonts w:ascii="Open Sans Light" w:eastAsia="Open Sans Light" w:hAnsi="Open Sans Light" w:cs="Open Sans Light"/>
        </w:rPr>
        <w:t>•</w:t>
      </w:r>
      <w:r>
        <w:tab/>
      </w:r>
      <w:r w:rsidRPr="1C09CEBB">
        <w:rPr>
          <w:rFonts w:ascii="Open Sans Light" w:eastAsia="Open Sans Light" w:hAnsi="Open Sans Light" w:cs="Open Sans Light"/>
        </w:rPr>
        <w:t>Supportive</w:t>
      </w:r>
    </w:p>
    <w:p w14:paraId="6CB63245" w14:textId="77777777" w:rsidR="00462AE8" w:rsidRPr="00522C95" w:rsidRDefault="00462AE8" w:rsidP="1C09CEBB">
      <w:pPr>
        <w:autoSpaceDN w:val="0"/>
        <w:adjustRightInd w:val="0"/>
        <w:spacing w:after="0" w:line="240" w:lineRule="auto"/>
        <w:contextualSpacing/>
        <w:jc w:val="both"/>
        <w:textAlignment w:val="baseline"/>
        <w:rPr>
          <w:rFonts w:ascii="Open Sans Light" w:eastAsia="Open Sans Light" w:hAnsi="Open Sans Light" w:cs="Open Sans Light"/>
        </w:rPr>
      </w:pPr>
    </w:p>
    <w:p w14:paraId="71989240" w14:textId="77777777" w:rsidR="00275F8E" w:rsidRPr="00522C95" w:rsidRDefault="00275F8E" w:rsidP="1C09CEBB">
      <w:pPr>
        <w:spacing w:after="0" w:line="240" w:lineRule="auto"/>
        <w:contextualSpacing/>
        <w:jc w:val="both"/>
        <w:rPr>
          <w:rFonts w:ascii="Open Sans Light" w:eastAsia="Open Sans Light" w:hAnsi="Open Sans Light" w:cs="Open Sans Light"/>
        </w:rPr>
      </w:pPr>
    </w:p>
    <w:tbl>
      <w:tblPr>
        <w:tblStyle w:val="TableGrid"/>
        <w:tblW w:w="9493" w:type="dxa"/>
        <w:tblLook w:val="04A0" w:firstRow="1" w:lastRow="0" w:firstColumn="1" w:lastColumn="0" w:noHBand="0" w:noVBand="1"/>
      </w:tblPr>
      <w:tblGrid>
        <w:gridCol w:w="9493"/>
      </w:tblGrid>
      <w:tr w:rsidR="00275F8E" w:rsidRPr="00522C95" w14:paraId="0F013483" w14:textId="77777777" w:rsidTr="472FFD8F">
        <w:tc>
          <w:tcPr>
            <w:tcW w:w="9493" w:type="dxa"/>
          </w:tcPr>
          <w:p w14:paraId="00A0B392" w14:textId="77777777" w:rsidR="00275F8E" w:rsidRPr="00522C95" w:rsidRDefault="00275F8E" w:rsidP="1C09CEBB">
            <w:pPr>
              <w:tabs>
                <w:tab w:val="center" w:pos="4513"/>
                <w:tab w:val="right" w:pos="9026"/>
              </w:tabs>
              <w:contextualSpacing/>
              <w:jc w:val="both"/>
              <w:rPr>
                <w:rFonts w:ascii="Open Sans Light" w:eastAsia="Open Sans Light" w:hAnsi="Open Sans Light" w:cs="Open Sans Light"/>
                <w:b/>
                <w:bCs/>
              </w:rPr>
            </w:pPr>
            <w:r w:rsidRPr="1C09CEBB">
              <w:rPr>
                <w:rFonts w:ascii="Open Sans Light" w:eastAsia="Open Sans Light" w:hAnsi="Open Sans Light" w:cs="Open Sans Light"/>
                <w:b/>
                <w:bCs/>
              </w:rPr>
              <w:t>Essential criteria for the post</w:t>
            </w:r>
          </w:p>
          <w:p w14:paraId="052F9F5C" w14:textId="77777777" w:rsidR="00DE51D5" w:rsidRPr="00522C95" w:rsidRDefault="00DE51D5" w:rsidP="1C09CEBB">
            <w:pPr>
              <w:tabs>
                <w:tab w:val="center" w:pos="4513"/>
                <w:tab w:val="right" w:pos="9026"/>
              </w:tabs>
              <w:contextualSpacing/>
              <w:jc w:val="both"/>
              <w:rPr>
                <w:rFonts w:ascii="Open Sans Light" w:eastAsia="Open Sans Light" w:hAnsi="Open Sans Light" w:cs="Open Sans Light"/>
              </w:rPr>
            </w:pPr>
          </w:p>
        </w:tc>
      </w:tr>
      <w:tr w:rsidR="00462AE8" w:rsidRPr="00522C95" w14:paraId="714F2362" w14:textId="77777777" w:rsidTr="472FFD8F">
        <w:tc>
          <w:tcPr>
            <w:tcW w:w="9493" w:type="dxa"/>
          </w:tcPr>
          <w:p w14:paraId="18618C46" w14:textId="19BFD61E" w:rsidR="00462AE8" w:rsidRPr="00522C95" w:rsidRDefault="4732180D" w:rsidP="1C09CEBB">
            <w:pPr>
              <w:tabs>
                <w:tab w:val="center" w:pos="4513"/>
                <w:tab w:val="right" w:pos="9026"/>
              </w:tabs>
              <w:spacing w:after="120"/>
              <w:rPr>
                <w:rFonts w:ascii="Open Sans Light" w:eastAsia="Open Sans Light" w:hAnsi="Open Sans Light" w:cs="Open Sans Light"/>
              </w:rPr>
            </w:pPr>
            <w:r w:rsidRPr="472FFD8F">
              <w:rPr>
                <w:rFonts w:ascii="Open Sans Light" w:eastAsia="Open Sans Light" w:hAnsi="Open Sans Light" w:cs="Open Sans Light"/>
                <w:lang w:val="en-US" w:eastAsia="en-GB"/>
              </w:rPr>
              <w:t xml:space="preserve">Excellent </w:t>
            </w:r>
            <w:r w:rsidR="73B1FFD7" w:rsidRPr="472FFD8F">
              <w:rPr>
                <w:rFonts w:ascii="Open Sans Light" w:eastAsia="Open Sans Light" w:hAnsi="Open Sans Light" w:cs="Open Sans Light"/>
                <w:lang w:val="en-US" w:eastAsia="en-GB"/>
              </w:rPr>
              <w:t>literacy and numeracy, with good IT skills. ​</w:t>
            </w:r>
          </w:p>
        </w:tc>
      </w:tr>
      <w:tr w:rsidR="00462AE8" w:rsidRPr="00522C95" w14:paraId="304CFDE0" w14:textId="77777777" w:rsidTr="472FFD8F">
        <w:tc>
          <w:tcPr>
            <w:tcW w:w="9493" w:type="dxa"/>
          </w:tcPr>
          <w:p w14:paraId="1F919D51" w14:textId="5BDC27A5" w:rsidR="00462AE8" w:rsidRPr="00522C95" w:rsidRDefault="59D6EA6E" w:rsidP="1C09CEBB">
            <w:pPr>
              <w:tabs>
                <w:tab w:val="center" w:pos="4513"/>
                <w:tab w:val="right" w:pos="9026"/>
              </w:tabs>
              <w:spacing w:after="120"/>
              <w:rPr>
                <w:rFonts w:ascii="Open Sans Light" w:eastAsia="Open Sans Light" w:hAnsi="Open Sans Light" w:cs="Open Sans Light"/>
              </w:rPr>
            </w:pPr>
            <w:r w:rsidRPr="1C09CEBB">
              <w:rPr>
                <w:rFonts w:ascii="Open Sans Light" w:eastAsia="Open Sans Light" w:hAnsi="Open Sans Light" w:cs="Open Sans Light"/>
                <w:position w:val="-2"/>
                <w:lang w:val="en-US" w:eastAsia="en-GB"/>
              </w:rPr>
              <w:t>Experience</w:t>
            </w:r>
            <w:r w:rsidR="0760FE2D" w:rsidRPr="1C09CEBB">
              <w:rPr>
                <w:rFonts w:ascii="Open Sans Light" w:eastAsia="Open Sans Light" w:hAnsi="Open Sans Light" w:cs="Open Sans Light"/>
                <w:position w:val="-2"/>
                <w:lang w:val="en-US" w:eastAsia="en-GB"/>
              </w:rPr>
              <w:t xml:space="preserve"> in retail</w:t>
            </w:r>
            <w:r w:rsidR="23CA9F1C" w:rsidRPr="1C09CEBB">
              <w:rPr>
                <w:rFonts w:ascii="Open Sans Light" w:eastAsia="Open Sans Light" w:hAnsi="Open Sans Light" w:cs="Open Sans Light"/>
                <w:position w:val="-2"/>
                <w:lang w:val="en-US" w:eastAsia="en-GB"/>
              </w:rPr>
              <w:t xml:space="preserve">, including </w:t>
            </w:r>
            <w:r w:rsidR="23CA9F1C" w:rsidRPr="1C09CEBB">
              <w:rPr>
                <w:rFonts w:ascii="Open Sans Light" w:eastAsia="Open Sans Light" w:hAnsi="Open Sans Light" w:cs="Open Sans Light"/>
                <w:lang w:val="en-US" w:eastAsia="en-GB"/>
              </w:rPr>
              <w:t xml:space="preserve">managing staff in the retail industry. ​ </w:t>
            </w:r>
          </w:p>
        </w:tc>
      </w:tr>
      <w:tr w:rsidR="1C09CEBB" w14:paraId="18BF86B5" w14:textId="77777777" w:rsidTr="472FFD8F">
        <w:trPr>
          <w:trHeight w:val="300"/>
        </w:trPr>
        <w:tc>
          <w:tcPr>
            <w:tcW w:w="9493" w:type="dxa"/>
          </w:tcPr>
          <w:p w14:paraId="7940AF6B" w14:textId="779AF931" w:rsidR="23CA9F1C" w:rsidRDefault="23CA9F1C" w:rsidP="1C09CEBB">
            <w:pPr>
              <w:tabs>
                <w:tab w:val="center" w:pos="4513"/>
                <w:tab w:val="right" w:pos="9026"/>
              </w:tabs>
              <w:spacing w:after="120"/>
              <w:jc w:val="both"/>
              <w:rPr>
                <w:rFonts w:ascii="Open Sans Light" w:eastAsia="Open Sans Light" w:hAnsi="Open Sans Light" w:cs="Open Sans Light"/>
              </w:rPr>
            </w:pPr>
            <w:r w:rsidRPr="1C09CEBB">
              <w:rPr>
                <w:rFonts w:ascii="Open Sans Light" w:eastAsia="Open Sans Light" w:hAnsi="Open Sans Light" w:cs="Open Sans Light"/>
              </w:rPr>
              <w:t>Excellent customer service skills</w:t>
            </w:r>
          </w:p>
        </w:tc>
      </w:tr>
      <w:tr w:rsidR="00AD48B1" w:rsidRPr="00A34C0C" w14:paraId="6429D343" w14:textId="77777777" w:rsidTr="472FFD8F">
        <w:trPr>
          <w:trHeight w:val="300"/>
        </w:trPr>
        <w:tc>
          <w:tcPr>
            <w:tcW w:w="9493" w:type="dxa"/>
          </w:tcPr>
          <w:p w14:paraId="4175ED9F" w14:textId="47FC7C3E" w:rsidR="00AD48B1" w:rsidRPr="00A34C0C" w:rsidRDefault="003F1899" w:rsidP="1C09CEBB">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Experience</w:t>
            </w:r>
            <w:r w:rsidR="00AD48B1" w:rsidRPr="00A34C0C">
              <w:rPr>
                <w:rFonts w:ascii="Open Sans Light" w:eastAsia="Open Sans Light" w:hAnsi="Open Sans Light" w:cs="Open Sans Light"/>
                <w:lang w:val="en-US" w:eastAsia="en-GB"/>
              </w:rPr>
              <w:t xml:space="preserve"> in </w:t>
            </w:r>
            <w:r w:rsidRPr="00A34C0C">
              <w:rPr>
                <w:rFonts w:ascii="Open Sans Light" w:eastAsia="Open Sans Light" w:hAnsi="Open Sans Light" w:cs="Open Sans Light"/>
                <w:lang w:val="en-US" w:eastAsia="en-GB"/>
              </w:rPr>
              <w:t>Merchandising</w:t>
            </w:r>
            <w:r w:rsidR="00AD48B1" w:rsidRPr="00A34C0C">
              <w:rPr>
                <w:rFonts w:ascii="Open Sans Light" w:eastAsia="Open Sans Light" w:hAnsi="Open Sans Light" w:cs="Open Sans Light"/>
                <w:lang w:val="en-US" w:eastAsia="en-GB"/>
              </w:rPr>
              <w:t xml:space="preserve"> and </w:t>
            </w:r>
            <w:r w:rsidRPr="00A34C0C">
              <w:rPr>
                <w:rFonts w:ascii="Open Sans Light" w:eastAsia="Open Sans Light" w:hAnsi="Open Sans Light" w:cs="Open Sans Light"/>
                <w:lang w:val="en-US" w:eastAsia="en-GB"/>
              </w:rPr>
              <w:t>product</w:t>
            </w:r>
            <w:r w:rsidR="00AD48B1" w:rsidRPr="00A34C0C">
              <w:rPr>
                <w:rFonts w:ascii="Open Sans Light" w:eastAsia="Open Sans Light" w:hAnsi="Open Sans Light" w:cs="Open Sans Light"/>
                <w:lang w:val="en-US" w:eastAsia="en-GB"/>
              </w:rPr>
              <w:t xml:space="preserve"> </w:t>
            </w:r>
            <w:r w:rsidRPr="00A34C0C">
              <w:rPr>
                <w:rFonts w:ascii="Open Sans Light" w:eastAsia="Open Sans Light" w:hAnsi="Open Sans Light" w:cs="Open Sans Light"/>
                <w:lang w:val="en-US" w:eastAsia="en-GB"/>
              </w:rPr>
              <w:t>placement</w:t>
            </w:r>
            <w:r w:rsidR="00AD48B1" w:rsidRPr="00A34C0C">
              <w:rPr>
                <w:rFonts w:ascii="Open Sans Light" w:eastAsia="Open Sans Light" w:hAnsi="Open Sans Light" w:cs="Open Sans Light"/>
                <w:lang w:val="en-US" w:eastAsia="en-GB"/>
              </w:rPr>
              <w:t xml:space="preserve"> </w:t>
            </w:r>
          </w:p>
        </w:tc>
      </w:tr>
      <w:tr w:rsidR="00A34C0C" w:rsidRPr="00A34C0C" w14:paraId="008A68B5" w14:textId="77777777" w:rsidTr="472FFD8F">
        <w:trPr>
          <w:trHeight w:val="300"/>
        </w:trPr>
        <w:tc>
          <w:tcPr>
            <w:tcW w:w="9493" w:type="dxa"/>
          </w:tcPr>
          <w:p w14:paraId="62B2CDB4" w14:textId="72BF8CBA" w:rsidR="00A34C0C" w:rsidRPr="00A34C0C" w:rsidRDefault="00A34C0C" w:rsidP="00A34C0C">
            <w:pPr>
              <w:tabs>
                <w:tab w:val="center" w:pos="4513"/>
                <w:tab w:val="right" w:pos="9026"/>
              </w:tabs>
              <w:spacing w:after="120"/>
              <w:jc w:val="both"/>
              <w:rPr>
                <w:rFonts w:ascii="Open Sans Light" w:eastAsia="Open Sans Light" w:hAnsi="Open Sans Light" w:cs="Open Sans Light"/>
                <w:lang w:val="en-US" w:eastAsia="en-GB"/>
              </w:rPr>
            </w:pPr>
            <w:r w:rsidRPr="00BF4CBD">
              <w:rPr>
                <w:rFonts w:ascii="Open Sans Light" w:eastAsia="Open Sans Light" w:hAnsi="Open Sans Light" w:cs="Open Sans Light"/>
                <w:lang w:val="en-US" w:eastAsia="en-GB"/>
              </w:rPr>
              <w:t xml:space="preserve">Experience of working with an EPOS and stock management systems </w:t>
            </w:r>
          </w:p>
        </w:tc>
      </w:tr>
      <w:tr w:rsidR="00A34C0C" w:rsidRPr="00A34C0C" w14:paraId="5522A7FA" w14:textId="77777777" w:rsidTr="472FFD8F">
        <w:tc>
          <w:tcPr>
            <w:tcW w:w="9493" w:type="dxa"/>
          </w:tcPr>
          <w:p w14:paraId="5D24501F" w14:textId="422CF662" w:rsidR="00A34C0C" w:rsidRPr="00A34C0C" w:rsidRDefault="00A34C0C"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First class interpersonal skills and a confident communicator, ensuring external and internal relationships are built and maintained.</w:t>
            </w:r>
            <w:r w:rsidRPr="1C09CEBB">
              <w:rPr>
                <w:rFonts w:ascii="Open Sans Light" w:eastAsia="Open Sans Light" w:hAnsi="Open Sans Light" w:cs="Open Sans Light"/>
                <w:lang w:val="en-US" w:eastAsia="en-GB"/>
              </w:rPr>
              <w:t xml:space="preserve"> ​</w:t>
            </w:r>
          </w:p>
        </w:tc>
      </w:tr>
      <w:tr w:rsidR="00A34C0C" w:rsidRPr="00A34C0C" w14:paraId="3667F67D" w14:textId="77777777" w:rsidTr="472FFD8F">
        <w:tc>
          <w:tcPr>
            <w:tcW w:w="9493" w:type="dxa"/>
          </w:tcPr>
          <w:p w14:paraId="63EDD742" w14:textId="34EBF1B4" w:rsidR="00A34C0C" w:rsidRPr="00A34C0C" w:rsidRDefault="00A34C0C"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Willing to work flexibly and ensure tasks are completed to a high standard.</w:t>
            </w:r>
            <w:r w:rsidRPr="1C09CEBB">
              <w:rPr>
                <w:rFonts w:ascii="Open Sans Light" w:eastAsia="Open Sans Light" w:hAnsi="Open Sans Light" w:cs="Open Sans Light"/>
                <w:lang w:val="en-US" w:eastAsia="en-GB"/>
              </w:rPr>
              <w:t xml:space="preserve"> ​</w:t>
            </w:r>
          </w:p>
        </w:tc>
      </w:tr>
      <w:tr w:rsidR="00A34C0C" w:rsidRPr="00A34C0C" w14:paraId="3FE634F0" w14:textId="77777777" w:rsidTr="472FFD8F">
        <w:tc>
          <w:tcPr>
            <w:tcW w:w="9493" w:type="dxa"/>
          </w:tcPr>
          <w:p w14:paraId="51BC4D16" w14:textId="41B6C970" w:rsidR="00A34C0C" w:rsidRPr="00A34C0C" w:rsidRDefault="00A34C0C" w:rsidP="00A34C0C">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Positive work ethic</w:t>
            </w:r>
          </w:p>
        </w:tc>
      </w:tr>
      <w:tr w:rsidR="00A34C0C" w:rsidRPr="00A34C0C" w14:paraId="4EB2A616" w14:textId="77777777" w:rsidTr="472FFD8F">
        <w:tc>
          <w:tcPr>
            <w:tcW w:w="9493" w:type="dxa"/>
          </w:tcPr>
          <w:p w14:paraId="26C78128" w14:textId="0EF28902" w:rsidR="00A34C0C" w:rsidRPr="00A34C0C" w:rsidRDefault="00A34C0C" w:rsidP="00A34C0C">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Ability to communicate effectively</w:t>
            </w:r>
          </w:p>
        </w:tc>
      </w:tr>
      <w:tr w:rsidR="00A34C0C" w:rsidRPr="00A34C0C" w14:paraId="524012C3" w14:textId="77777777" w:rsidTr="472FFD8F">
        <w:tc>
          <w:tcPr>
            <w:tcW w:w="9493" w:type="dxa"/>
          </w:tcPr>
          <w:p w14:paraId="1481CA71" w14:textId="09DD64A4" w:rsidR="00A34C0C" w:rsidRPr="00A34C0C" w:rsidRDefault="00A34C0C"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Possess the ability to work under pressure and manage conflicting priorities</w:t>
            </w:r>
          </w:p>
        </w:tc>
      </w:tr>
      <w:tr w:rsidR="00BF4CBD" w:rsidRPr="00A34C0C" w14:paraId="1A37A25E" w14:textId="77777777" w:rsidTr="472FFD8F">
        <w:tc>
          <w:tcPr>
            <w:tcW w:w="9493" w:type="dxa"/>
          </w:tcPr>
          <w:p w14:paraId="66710E1F" w14:textId="692CF39C" w:rsidR="00BF4CBD" w:rsidRPr="00A34C0C" w:rsidRDefault="00BF4CBD"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Hold a Personal License for Sales of Alcohol and Managing our Premises License</w:t>
            </w:r>
            <w:r>
              <w:rPr>
                <w:rFonts w:ascii="Open Sans Light" w:eastAsia="Open Sans Light" w:hAnsi="Open Sans Light" w:cs="Open Sans Light"/>
                <w:lang w:val="en-US" w:eastAsia="en-GB"/>
              </w:rPr>
              <w:t xml:space="preserve"> (preferred)</w:t>
            </w:r>
          </w:p>
        </w:tc>
      </w:tr>
      <w:tr w:rsidR="00BF4CBD" w:rsidRPr="00A34C0C" w14:paraId="2DD74EB0" w14:textId="77777777" w:rsidTr="472FFD8F">
        <w:tc>
          <w:tcPr>
            <w:tcW w:w="9493" w:type="dxa"/>
          </w:tcPr>
          <w:p w14:paraId="2D7648E5" w14:textId="794462CB" w:rsidR="00BF4CBD" w:rsidRPr="00A34C0C" w:rsidRDefault="00BF4CBD"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 xml:space="preserve">Full UK driver’s </w:t>
            </w:r>
            <w:r>
              <w:rPr>
                <w:rFonts w:ascii="Open Sans Light" w:eastAsia="Open Sans Light" w:hAnsi="Open Sans Light" w:cs="Open Sans Light"/>
                <w:lang w:val="en-US" w:eastAsia="en-GB"/>
              </w:rPr>
              <w:t>l</w:t>
            </w:r>
            <w:r w:rsidRPr="00A34C0C">
              <w:rPr>
                <w:rFonts w:ascii="Open Sans Light" w:eastAsia="Open Sans Light" w:hAnsi="Open Sans Light" w:cs="Open Sans Light"/>
                <w:lang w:val="en-US" w:eastAsia="en-GB"/>
              </w:rPr>
              <w:t>icense (preferred)</w:t>
            </w:r>
          </w:p>
        </w:tc>
      </w:tr>
      <w:tr w:rsidR="00BF4CBD" w:rsidRPr="00A34C0C" w14:paraId="7EF12A1F" w14:textId="77777777" w:rsidTr="472FFD8F">
        <w:tc>
          <w:tcPr>
            <w:tcW w:w="9493" w:type="dxa"/>
          </w:tcPr>
          <w:p w14:paraId="4ACEE9EE" w14:textId="3C0B1E22" w:rsidR="00BF4CBD" w:rsidRPr="00A34C0C" w:rsidRDefault="00BF4CBD"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Hold a first aid qualification (preferred)</w:t>
            </w:r>
          </w:p>
        </w:tc>
      </w:tr>
      <w:tr w:rsidR="00BF4CBD" w:rsidRPr="00A34C0C" w14:paraId="594C24E6" w14:textId="77777777" w:rsidTr="472FFD8F">
        <w:tc>
          <w:tcPr>
            <w:tcW w:w="9493" w:type="dxa"/>
          </w:tcPr>
          <w:p w14:paraId="50409976" w14:textId="013BC780" w:rsidR="00BF4CBD" w:rsidRPr="00A34C0C" w:rsidRDefault="00BF4CBD" w:rsidP="00BF4CBD">
            <w:pPr>
              <w:tabs>
                <w:tab w:val="center" w:pos="4513"/>
                <w:tab w:val="right" w:pos="9026"/>
              </w:tabs>
              <w:spacing w:after="120"/>
              <w:jc w:val="both"/>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Experience of Managing Retail coffee shops (Non-Essential)</w:t>
            </w:r>
          </w:p>
        </w:tc>
      </w:tr>
      <w:tr w:rsidR="00BF4CBD" w:rsidRPr="00A34C0C" w14:paraId="24E808AC" w14:textId="77777777" w:rsidTr="472FFD8F">
        <w:tc>
          <w:tcPr>
            <w:tcW w:w="9493" w:type="dxa"/>
          </w:tcPr>
          <w:p w14:paraId="43D386D2" w14:textId="3F72ABEE" w:rsidR="00BF4CBD" w:rsidRPr="00A34C0C" w:rsidRDefault="00BF4CBD" w:rsidP="00BF4CBD">
            <w:pPr>
              <w:shd w:val="clear" w:color="auto" w:fill="FFFFFF" w:themeFill="background1"/>
              <w:spacing w:before="100" w:beforeAutospacing="1" w:after="100" w:afterAutospacing="1"/>
              <w:ind w:right="240"/>
              <w:rPr>
                <w:rFonts w:ascii="Open Sans Light" w:eastAsia="Open Sans Light" w:hAnsi="Open Sans Light" w:cs="Open Sans Light"/>
                <w:lang w:val="en-US" w:eastAsia="en-GB"/>
              </w:rPr>
            </w:pPr>
            <w:r w:rsidRPr="00A34C0C">
              <w:rPr>
                <w:rFonts w:ascii="Open Sans Light" w:eastAsia="Open Sans Light" w:hAnsi="Open Sans Light" w:cs="Open Sans Light"/>
                <w:lang w:val="en-US" w:eastAsia="en-GB"/>
              </w:rPr>
              <w:t>Experience in Social Media (Non-Essential)</w:t>
            </w:r>
          </w:p>
        </w:tc>
      </w:tr>
    </w:tbl>
    <w:p w14:paraId="369A6991" w14:textId="77777777" w:rsidR="00275F8E" w:rsidRPr="00A34C0C" w:rsidRDefault="00275F8E" w:rsidP="1C09CEBB">
      <w:pPr>
        <w:spacing w:after="0" w:line="240" w:lineRule="auto"/>
        <w:jc w:val="both"/>
        <w:rPr>
          <w:rFonts w:ascii="Open Sans Light" w:eastAsia="Open Sans Light" w:hAnsi="Open Sans Light" w:cs="Open Sans Light"/>
          <w:lang w:val="en-US" w:eastAsia="en-GB"/>
        </w:rPr>
      </w:pPr>
    </w:p>
    <w:p w14:paraId="484C29B9" w14:textId="53C8890E" w:rsidR="006B7C39" w:rsidRPr="00C36B81" w:rsidRDefault="006B7C39" w:rsidP="00C36B81">
      <w:pPr>
        <w:contextualSpacing/>
        <w:rPr>
          <w:rFonts w:ascii="Open Sans Light" w:eastAsia="Open Sans Light" w:hAnsi="Open Sans Light" w:cs="Open Sans Light"/>
          <w:b/>
          <w:bCs/>
        </w:rPr>
      </w:pPr>
    </w:p>
    <w:p w14:paraId="13EAA2B0" w14:textId="14B2A407" w:rsidR="000B1923" w:rsidRPr="00522C95" w:rsidRDefault="002F5DF4" w:rsidP="00C36B81">
      <w:pPr>
        <w:contextualSpacing/>
        <w:rPr>
          <w:rFonts w:ascii="Open Sans Light" w:eastAsia="Open Sans Light" w:hAnsi="Open Sans Light" w:cs="Open Sans Light"/>
          <w:b/>
          <w:bCs/>
        </w:rPr>
      </w:pPr>
      <w:r w:rsidRPr="00C36B81">
        <w:rPr>
          <w:rFonts w:ascii="Open Sans Light" w:eastAsia="Open Sans Light" w:hAnsi="Open Sans Light" w:cs="Open Sans Light"/>
          <w:b/>
          <w:bCs/>
        </w:rPr>
        <w:t>CONDITIONS OF EMPLOYMENT</w:t>
      </w:r>
    </w:p>
    <w:p w14:paraId="3ACB1E09" w14:textId="55FE32AB" w:rsidR="005A4C3D" w:rsidRPr="00522C95" w:rsidRDefault="005A4C3D" w:rsidP="1C09CEBB">
      <w:pPr>
        <w:textAlignment w:val="baseline"/>
        <w:rPr>
          <w:rFonts w:ascii="Open Sans Light" w:eastAsia="Open Sans Light" w:hAnsi="Open Sans Light" w:cs="Open Sans Light"/>
        </w:rPr>
      </w:pPr>
      <w:r w:rsidRPr="1C09CEBB">
        <w:rPr>
          <w:rFonts w:ascii="Open Sans Light" w:eastAsia="Open Sans Light" w:hAnsi="Open Sans Light" w:cs="Open Sans Light"/>
          <w:b/>
          <w:bCs/>
        </w:rPr>
        <w:t>Working Hours</w:t>
      </w:r>
      <w:r w:rsidRPr="1C09CEBB">
        <w:rPr>
          <w:rFonts w:ascii="Open Sans Light" w:eastAsia="Open Sans Light" w:hAnsi="Open Sans Light" w:cs="Open Sans Light"/>
        </w:rPr>
        <w:t xml:space="preserve"> </w:t>
      </w:r>
    </w:p>
    <w:p w14:paraId="1D4C0DF2" w14:textId="6C1E9ABB" w:rsidR="005A4C3D" w:rsidRPr="00522C95" w:rsidRDefault="005A4C3D" w:rsidP="1C09CEBB">
      <w:pPr>
        <w:textAlignment w:val="baseline"/>
        <w:rPr>
          <w:rFonts w:ascii="Open Sans Light" w:eastAsia="Open Sans Light" w:hAnsi="Open Sans Light" w:cs="Open Sans Light"/>
        </w:rPr>
      </w:pPr>
      <w:r w:rsidRPr="1C09CEBB">
        <w:rPr>
          <w:rFonts w:ascii="Open Sans Light" w:eastAsia="Open Sans Light" w:hAnsi="Open Sans Light" w:cs="Open Sans Light"/>
        </w:rPr>
        <w:t>40 hours per week annualised with flex up in summer months and flex down in winter months; with regular weekend/</w:t>
      </w:r>
      <w:r w:rsidR="005A0041" w:rsidRPr="1C09CEBB">
        <w:rPr>
          <w:rFonts w:ascii="Open Sans Light" w:eastAsia="Open Sans Light" w:hAnsi="Open Sans Light" w:cs="Open Sans Light"/>
        </w:rPr>
        <w:t>evening</w:t>
      </w:r>
      <w:r w:rsidRPr="1C09CEBB">
        <w:rPr>
          <w:rFonts w:ascii="Open Sans Light" w:eastAsia="Open Sans Light" w:hAnsi="Open Sans Light" w:cs="Open Sans Light"/>
        </w:rPr>
        <w:t xml:space="preserve"> and bank holiday working. </w:t>
      </w:r>
    </w:p>
    <w:p w14:paraId="1F71B894" w14:textId="3586D99A" w:rsidR="005A4C3D" w:rsidRPr="00522C95" w:rsidRDefault="005A4C3D" w:rsidP="1C09CEBB">
      <w:pPr>
        <w:textAlignment w:val="baseline"/>
        <w:rPr>
          <w:rFonts w:ascii="Open Sans Light" w:eastAsia="Open Sans Light" w:hAnsi="Open Sans Light" w:cs="Open Sans Light"/>
        </w:rPr>
      </w:pPr>
      <w:r w:rsidRPr="1C09CEBB">
        <w:rPr>
          <w:rFonts w:ascii="Open Sans Light" w:eastAsia="Open Sans Light" w:hAnsi="Open Sans Light" w:cs="Open Sans Light"/>
        </w:rPr>
        <w:t xml:space="preserve">Hours of work will vary but are generally based around the One Garden Brighton operating and opening times of 8.00am to 6.00pm, therefore some flexibility will be required to meet the needs of the business, so this will also include some evening working for functions and events and whole college promotional events. One Garden Brighton is open all year round seven days per week. </w:t>
      </w:r>
    </w:p>
    <w:p w14:paraId="4938E338" w14:textId="77777777" w:rsidR="005A4C3D" w:rsidRPr="00522C95" w:rsidRDefault="005A4C3D" w:rsidP="1C09CEBB">
      <w:pPr>
        <w:tabs>
          <w:tab w:val="left" w:pos="720"/>
        </w:tabs>
        <w:ind w:left="1440" w:hanging="1440"/>
        <w:jc w:val="both"/>
        <w:rPr>
          <w:rFonts w:ascii="Open Sans Light" w:eastAsia="Open Sans Light" w:hAnsi="Open Sans Light" w:cs="Open Sans Light"/>
          <w:b/>
          <w:bCs/>
        </w:rPr>
      </w:pPr>
      <w:r w:rsidRPr="1C09CEBB">
        <w:rPr>
          <w:rFonts w:ascii="Open Sans Light" w:eastAsia="Open Sans Light" w:hAnsi="Open Sans Light" w:cs="Open Sans Light"/>
          <w:b/>
          <w:bCs/>
        </w:rPr>
        <w:t>Annual Leave</w:t>
      </w:r>
    </w:p>
    <w:p w14:paraId="2671B496" w14:textId="77777777" w:rsidR="005A4C3D" w:rsidRPr="00522C95" w:rsidRDefault="005A4C3D" w:rsidP="1C09CEBB">
      <w:pPr>
        <w:pStyle w:val="ListParagraph"/>
        <w:ind w:left="0"/>
        <w:rPr>
          <w:rFonts w:ascii="Open Sans Light" w:eastAsia="Open Sans Light" w:hAnsi="Open Sans Light" w:cs="Open Sans Light"/>
          <w:sz w:val="22"/>
          <w:szCs w:val="22"/>
        </w:rPr>
      </w:pPr>
      <w:r w:rsidRPr="1C09CEBB">
        <w:rPr>
          <w:rFonts w:ascii="Open Sans Light" w:eastAsia="Open Sans Light" w:hAnsi="Open Sans Light" w:cs="Open Sans Light"/>
          <w:sz w:val="22"/>
          <w:szCs w:val="22"/>
        </w:rPr>
        <w:t>The holiday year is from 1 September - 31 August each year.  The annual leave entitlement for this role is 22 working days, plus 8 bank holidays.  Annual leave is bookable subject to business needs and should be planned and agreed with your Line Manager.</w:t>
      </w:r>
    </w:p>
    <w:p w14:paraId="618D1E6B" w14:textId="77777777" w:rsidR="002F5DF4" w:rsidRPr="00522C95" w:rsidRDefault="002F5DF4" w:rsidP="1C09CEBB">
      <w:pPr>
        <w:overflowPunct w:val="0"/>
        <w:autoSpaceDE w:val="0"/>
        <w:autoSpaceDN w:val="0"/>
        <w:adjustRightInd w:val="0"/>
        <w:spacing w:after="0" w:line="240" w:lineRule="auto"/>
        <w:textAlignment w:val="baseline"/>
        <w:rPr>
          <w:rFonts w:ascii="Open Sans Light" w:eastAsia="Open Sans Light" w:hAnsi="Open Sans Light" w:cs="Open Sans Light"/>
        </w:rPr>
      </w:pPr>
    </w:p>
    <w:p w14:paraId="2C56E43D" w14:textId="0647EFA7" w:rsidR="472FFD8F" w:rsidRDefault="472FFD8F" w:rsidP="472FFD8F">
      <w:pPr>
        <w:tabs>
          <w:tab w:val="left" w:pos="720"/>
        </w:tabs>
        <w:spacing w:after="0" w:line="240" w:lineRule="auto"/>
        <w:ind w:left="1440" w:hanging="1440"/>
        <w:jc w:val="both"/>
        <w:rPr>
          <w:rFonts w:ascii="Open Sans Light" w:eastAsia="Open Sans Light" w:hAnsi="Open Sans Light" w:cs="Open Sans Light"/>
          <w:b/>
          <w:bCs/>
        </w:rPr>
      </w:pPr>
    </w:p>
    <w:p w14:paraId="0EDEB8ED" w14:textId="60214A7C" w:rsidR="472FFD8F" w:rsidRDefault="472FFD8F" w:rsidP="472FFD8F">
      <w:pPr>
        <w:tabs>
          <w:tab w:val="left" w:pos="720"/>
        </w:tabs>
        <w:spacing w:after="0" w:line="240" w:lineRule="auto"/>
        <w:ind w:left="1440" w:hanging="1440"/>
        <w:jc w:val="both"/>
        <w:rPr>
          <w:rFonts w:ascii="Open Sans Light" w:eastAsia="Open Sans Light" w:hAnsi="Open Sans Light" w:cs="Open Sans Light"/>
          <w:b/>
          <w:bCs/>
        </w:rPr>
      </w:pPr>
    </w:p>
    <w:p w14:paraId="7DD4E10F" w14:textId="77777777" w:rsidR="002F5DF4" w:rsidRPr="00522C95" w:rsidRDefault="002F5DF4" w:rsidP="1C09CEBB">
      <w:pPr>
        <w:tabs>
          <w:tab w:val="left" w:pos="720"/>
        </w:tabs>
        <w:spacing w:after="0" w:line="240" w:lineRule="auto"/>
        <w:ind w:left="1440" w:hanging="1440"/>
        <w:jc w:val="both"/>
        <w:rPr>
          <w:rFonts w:ascii="Open Sans Light" w:eastAsia="Open Sans Light" w:hAnsi="Open Sans Light" w:cs="Open Sans Light"/>
          <w:b/>
          <w:bCs/>
        </w:rPr>
      </w:pPr>
      <w:r w:rsidRPr="1C09CEBB">
        <w:rPr>
          <w:rFonts w:ascii="Open Sans Light" w:eastAsia="Open Sans Light" w:hAnsi="Open Sans Light" w:cs="Open Sans Light"/>
          <w:b/>
          <w:bCs/>
        </w:rPr>
        <w:t>Continuous Professional Development (CPD)</w:t>
      </w:r>
    </w:p>
    <w:p w14:paraId="6ACAF5C1" w14:textId="77777777" w:rsidR="002F5DF4" w:rsidRPr="00522C95" w:rsidRDefault="002F5DF4" w:rsidP="1C09CEBB">
      <w:pPr>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 xml:space="preserve">This post will be entitled to CPD for skills updating, personal and professional development.  All CPD must be planned, agreed and booked with your Line Manager.  </w:t>
      </w:r>
    </w:p>
    <w:p w14:paraId="0742F051" w14:textId="77777777" w:rsidR="002F5DF4" w:rsidRPr="00522C95" w:rsidRDefault="002F5DF4" w:rsidP="1C09CEBB">
      <w:pPr>
        <w:spacing w:after="0" w:line="240" w:lineRule="auto"/>
        <w:jc w:val="both"/>
        <w:rPr>
          <w:rFonts w:ascii="Open Sans Light" w:eastAsia="Open Sans Light" w:hAnsi="Open Sans Light" w:cs="Open Sans Light"/>
          <w:color w:val="FF0000"/>
        </w:rPr>
      </w:pPr>
    </w:p>
    <w:p w14:paraId="401B3C4A" w14:textId="77777777" w:rsidR="005A4C3D" w:rsidRPr="00522C95" w:rsidRDefault="005A4C3D" w:rsidP="1C09CEBB">
      <w:pPr>
        <w:tabs>
          <w:tab w:val="left" w:pos="720"/>
        </w:tabs>
        <w:ind w:left="1440" w:hanging="1440"/>
        <w:jc w:val="both"/>
        <w:rPr>
          <w:rFonts w:ascii="Open Sans Light" w:eastAsia="Open Sans Light" w:hAnsi="Open Sans Light" w:cs="Open Sans Light"/>
          <w:b/>
          <w:bCs/>
        </w:rPr>
      </w:pPr>
      <w:r w:rsidRPr="1C09CEBB">
        <w:rPr>
          <w:rFonts w:ascii="Open Sans Light" w:eastAsia="Open Sans Light" w:hAnsi="Open Sans Light" w:cs="Open Sans Light"/>
          <w:b/>
          <w:bCs/>
        </w:rPr>
        <w:t>Pension</w:t>
      </w:r>
    </w:p>
    <w:p w14:paraId="6FE4C676" w14:textId="77777777" w:rsidR="005A4C3D" w:rsidRPr="00522C95" w:rsidRDefault="005A4C3D" w:rsidP="1C09CEBB">
      <w:pPr>
        <w:rPr>
          <w:rFonts w:ascii="Open Sans Light" w:eastAsia="Open Sans Light" w:hAnsi="Open Sans Light" w:cs="Open Sans Light"/>
        </w:rPr>
      </w:pPr>
      <w:r w:rsidRPr="1C09CEBB">
        <w:rPr>
          <w:rFonts w:ascii="Open Sans Light" w:eastAsia="Open Sans Light" w:hAnsi="Open Sans Light" w:cs="Open Sans Light"/>
        </w:rPr>
        <w:t xml:space="preserve">The candidate appointed to the post will automatically become a member of the One Garden Brighton Pension Scheme and pay contributions as determined by annual salary levels. </w:t>
      </w:r>
    </w:p>
    <w:p w14:paraId="1BD91830" w14:textId="77777777" w:rsidR="002F5DF4" w:rsidRPr="00522C95" w:rsidRDefault="002F5DF4" w:rsidP="1C09CEBB">
      <w:pPr>
        <w:spacing w:after="0" w:line="240" w:lineRule="auto"/>
        <w:contextualSpacing/>
        <w:jc w:val="both"/>
        <w:rPr>
          <w:rFonts w:ascii="Open Sans Light" w:eastAsia="Open Sans Light" w:hAnsi="Open Sans Light" w:cs="Open Sans Light"/>
          <w:color w:val="FF0000"/>
          <w:u w:val="single"/>
        </w:rPr>
      </w:pPr>
    </w:p>
    <w:p w14:paraId="72819BC9" w14:textId="77777777" w:rsidR="002F5DF4" w:rsidRPr="00522C95" w:rsidRDefault="002F5DF4" w:rsidP="1C09CEBB">
      <w:pPr>
        <w:tabs>
          <w:tab w:val="left" w:pos="720"/>
        </w:tabs>
        <w:spacing w:after="0" w:line="240" w:lineRule="auto"/>
        <w:ind w:left="1440" w:hanging="1440"/>
        <w:jc w:val="both"/>
        <w:rPr>
          <w:rFonts w:ascii="Open Sans Light" w:eastAsia="Open Sans Light" w:hAnsi="Open Sans Light" w:cs="Open Sans Light"/>
          <w:b/>
          <w:bCs/>
        </w:rPr>
      </w:pPr>
      <w:r w:rsidRPr="1C09CEBB">
        <w:rPr>
          <w:rFonts w:ascii="Open Sans Light" w:eastAsia="Open Sans Light" w:hAnsi="Open Sans Light" w:cs="Open Sans Light"/>
          <w:b/>
          <w:bCs/>
        </w:rPr>
        <w:t>Equality and Diversity</w:t>
      </w:r>
    </w:p>
    <w:p w14:paraId="7142709E"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14:paraId="1CE74E51" w14:textId="77777777" w:rsidR="002F5DF4" w:rsidRPr="00522C95" w:rsidRDefault="002F5DF4" w:rsidP="1C09CEBB">
      <w:pPr>
        <w:tabs>
          <w:tab w:val="left" w:pos="720"/>
        </w:tabs>
        <w:spacing w:after="0" w:line="240" w:lineRule="auto"/>
        <w:rPr>
          <w:rFonts w:ascii="Open Sans Light" w:eastAsia="Open Sans Light" w:hAnsi="Open Sans Light" w:cs="Open Sans Light"/>
          <w:b/>
          <w:bCs/>
          <w:color w:val="FF0000"/>
        </w:rPr>
      </w:pPr>
    </w:p>
    <w:p w14:paraId="70B44912" w14:textId="77777777" w:rsidR="002F5DF4" w:rsidRPr="00522C95" w:rsidRDefault="002F5DF4" w:rsidP="1C09CEBB">
      <w:pPr>
        <w:tabs>
          <w:tab w:val="left" w:pos="720"/>
        </w:tabs>
        <w:spacing w:after="0" w:line="240" w:lineRule="auto"/>
        <w:ind w:left="1440" w:hanging="1440"/>
        <w:jc w:val="both"/>
        <w:rPr>
          <w:rFonts w:ascii="Open Sans Light" w:eastAsia="Open Sans Light" w:hAnsi="Open Sans Light" w:cs="Open Sans Light"/>
          <w:b/>
          <w:bCs/>
        </w:rPr>
      </w:pPr>
      <w:r w:rsidRPr="1C09CEBB">
        <w:rPr>
          <w:rFonts w:ascii="Open Sans Light" w:eastAsia="Open Sans Light" w:hAnsi="Open Sans Light" w:cs="Open Sans Light"/>
          <w:b/>
          <w:bCs/>
        </w:rPr>
        <w:t>Criminal Record Check via the Disclosure Procedure</w:t>
      </w:r>
    </w:p>
    <w:p w14:paraId="4FA0933D" w14:textId="77777777" w:rsidR="00FD2B30" w:rsidRPr="00522C95" w:rsidRDefault="00FD2B30" w:rsidP="1C09CEBB">
      <w:pPr>
        <w:tabs>
          <w:tab w:val="left" w:pos="720"/>
        </w:tabs>
        <w:spacing w:after="0" w:line="240" w:lineRule="auto"/>
        <w:ind w:left="1440" w:hanging="1440"/>
        <w:jc w:val="both"/>
        <w:rPr>
          <w:rFonts w:ascii="Open Sans Light" w:eastAsia="Open Sans Light" w:hAnsi="Open Sans Light" w:cs="Open Sans Light"/>
          <w:b/>
          <w:bCs/>
        </w:rPr>
      </w:pPr>
    </w:p>
    <w:p w14:paraId="4F643AF6"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14:paraId="5336E049" w14:textId="77777777" w:rsidR="002F5DF4" w:rsidRPr="00522C95" w:rsidRDefault="002F5DF4" w:rsidP="1C09CEBB">
      <w:pPr>
        <w:tabs>
          <w:tab w:val="left" w:pos="720"/>
        </w:tabs>
        <w:spacing w:after="0" w:line="240" w:lineRule="auto"/>
        <w:rPr>
          <w:rFonts w:ascii="Open Sans Light" w:eastAsia="Open Sans Light" w:hAnsi="Open Sans Light" w:cs="Open Sans Light"/>
        </w:rPr>
      </w:pPr>
    </w:p>
    <w:p w14:paraId="7B472017"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The post you have applied for falls into this category and, therefore, requires a criminal background check.</w:t>
      </w:r>
    </w:p>
    <w:p w14:paraId="72A70ECF" w14:textId="77777777" w:rsidR="002F5DF4" w:rsidRPr="00522C95" w:rsidRDefault="002F5DF4" w:rsidP="1C09CEBB">
      <w:pPr>
        <w:tabs>
          <w:tab w:val="left" w:pos="720"/>
        </w:tabs>
        <w:spacing w:after="0" w:line="240" w:lineRule="auto"/>
        <w:rPr>
          <w:rFonts w:ascii="Open Sans Light" w:eastAsia="Open Sans Light" w:hAnsi="Open Sans Light" w:cs="Open Sans Light"/>
        </w:rPr>
      </w:pPr>
    </w:p>
    <w:p w14:paraId="0DF0102A"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14:paraId="4DA8E390" w14:textId="77777777" w:rsidR="002F5DF4" w:rsidRPr="00522C95" w:rsidRDefault="002F5DF4" w:rsidP="1C09CEBB">
      <w:pPr>
        <w:tabs>
          <w:tab w:val="left" w:pos="720"/>
        </w:tabs>
        <w:spacing w:after="0" w:line="240" w:lineRule="auto"/>
        <w:rPr>
          <w:rFonts w:ascii="Open Sans Light" w:eastAsia="Open Sans Light" w:hAnsi="Open Sans Light" w:cs="Open Sans Light"/>
        </w:rPr>
      </w:pPr>
    </w:p>
    <w:p w14:paraId="632EF004"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The DBS Disclosure will also indicate whether information is held on government faculty lists of those individuals who are barred from working with children or vulnerable adults (if applicable).</w:t>
      </w:r>
    </w:p>
    <w:p w14:paraId="1ABAA817" w14:textId="77777777" w:rsidR="002F5DF4" w:rsidRPr="00522C95" w:rsidRDefault="002F5DF4" w:rsidP="1C09CEBB">
      <w:pPr>
        <w:tabs>
          <w:tab w:val="left" w:pos="720"/>
        </w:tabs>
        <w:spacing w:after="0" w:line="240" w:lineRule="auto"/>
        <w:rPr>
          <w:rFonts w:ascii="Open Sans Light" w:eastAsia="Open Sans Light" w:hAnsi="Open Sans Light" w:cs="Open Sans Light"/>
        </w:rPr>
      </w:pPr>
    </w:p>
    <w:p w14:paraId="05CF3DA5" w14:textId="77777777" w:rsidR="002F5DF4" w:rsidRPr="00522C95" w:rsidRDefault="002F5DF4" w:rsidP="1C09CEBB">
      <w:pPr>
        <w:tabs>
          <w:tab w:val="left" w:pos="720"/>
        </w:tabs>
        <w:spacing w:after="0" w:line="240" w:lineRule="auto"/>
        <w:rPr>
          <w:rFonts w:ascii="Open Sans Light" w:eastAsia="Open Sans Light" w:hAnsi="Open Sans Light" w:cs="Open Sans Light"/>
        </w:rPr>
      </w:pPr>
      <w:r w:rsidRPr="1C09CEBB">
        <w:rPr>
          <w:rFonts w:ascii="Open Sans Light" w:eastAsia="Open Sans Light" w:hAnsi="Open Sans Light" w:cs="Open Sans Light"/>
        </w:rPr>
        <w:t xml:space="preserve">The post-holder cannot begin employment with the College until the DBS Disclosure Certificate is received and considered by the </w:t>
      </w:r>
      <w:proofErr w:type="gramStart"/>
      <w:r w:rsidRPr="1C09CEBB">
        <w:rPr>
          <w:rFonts w:ascii="Open Sans Light" w:eastAsia="Open Sans Light" w:hAnsi="Open Sans Light" w:cs="Open Sans Light"/>
        </w:rPr>
        <w:t>Principal</w:t>
      </w:r>
      <w:proofErr w:type="gramEnd"/>
      <w:r w:rsidRPr="1C09CEBB">
        <w:rPr>
          <w:rFonts w:ascii="Open Sans Light" w:eastAsia="Open Sans Light" w:hAnsi="Open Sans Light" w:cs="Open Sans Light"/>
        </w:rPr>
        <w:t>.</w:t>
      </w:r>
    </w:p>
    <w:p w14:paraId="7A7C9AC2" w14:textId="77777777" w:rsidR="002F5DF4" w:rsidRPr="00522C95" w:rsidRDefault="002F5DF4" w:rsidP="1C09CEBB">
      <w:pPr>
        <w:spacing w:after="0" w:line="240" w:lineRule="auto"/>
        <w:contextualSpacing/>
        <w:jc w:val="both"/>
        <w:rPr>
          <w:rFonts w:ascii="Open Sans Light" w:eastAsia="Open Sans Light" w:hAnsi="Open Sans Light" w:cs="Open Sans Light"/>
          <w:b/>
          <w:bCs/>
          <w:sz w:val="24"/>
          <w:szCs w:val="24"/>
        </w:rPr>
      </w:pPr>
    </w:p>
    <w:sectPr w:rsidR="002F5DF4" w:rsidRPr="00522C95">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AE4F" w14:textId="77777777" w:rsidR="00622E56" w:rsidRDefault="00622E56" w:rsidP="004D3559">
      <w:pPr>
        <w:spacing w:after="0" w:line="240" w:lineRule="auto"/>
      </w:pPr>
      <w:r>
        <w:separator/>
      </w:r>
    </w:p>
  </w:endnote>
  <w:endnote w:type="continuationSeparator" w:id="0">
    <w:p w14:paraId="46993942" w14:textId="77777777" w:rsidR="00622E56" w:rsidRDefault="00622E56" w:rsidP="004D3559">
      <w:pPr>
        <w:spacing w:after="0" w:line="240" w:lineRule="auto"/>
      </w:pPr>
      <w:r>
        <w:continuationSeparator/>
      </w:r>
    </w:p>
  </w:endnote>
  <w:endnote w:type="continuationNotice" w:id="1">
    <w:p w14:paraId="6758482A" w14:textId="77777777" w:rsidR="00622E56" w:rsidRDefault="00622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1AB4"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5111" w14:textId="77777777" w:rsidR="00726144" w:rsidRDefault="00726144" w:rsidP="00BA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D1EC" w14:textId="77777777" w:rsidR="00726144" w:rsidRDefault="00726144" w:rsidP="008E5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682DDE" w14:textId="63FEC2A1" w:rsidR="00726144" w:rsidRPr="002F5DF4" w:rsidRDefault="00726144" w:rsidP="00BA1891">
    <w:pPr>
      <w:pStyle w:val="Footer"/>
      <w:ind w:right="360"/>
      <w:rPr>
        <w:rFonts w:ascii="Open Sans Light" w:hAnsi="Open Sans Light" w:cs="Open Sans Light"/>
        <w:sz w:val="18"/>
        <w:szCs w:val="18"/>
      </w:rPr>
    </w:pPr>
    <w:r w:rsidRPr="002F5DF4">
      <w:rPr>
        <w:rFonts w:ascii="Open Sans Light" w:hAnsi="Open Sans Light" w:cs="Open Sans Light"/>
        <w:sz w:val="18"/>
        <w:szCs w:val="18"/>
        <w:lang w:val="en-US"/>
      </w:rPr>
      <w:t xml:space="preserve">Job Description – </w:t>
    </w:r>
    <w:r w:rsidR="00DE51D5">
      <w:rPr>
        <w:rFonts w:ascii="Open Sans Light" w:hAnsi="Open Sans Light" w:cs="Open Sans Light"/>
        <w:sz w:val="18"/>
        <w:szCs w:val="18"/>
        <w:lang w:val="en-US"/>
      </w:rPr>
      <w:t xml:space="preserve">One Market Manager </w:t>
    </w:r>
    <w:r w:rsidR="005A4C3D">
      <w:rPr>
        <w:rFonts w:ascii="Open Sans Light" w:hAnsi="Open Sans Light" w:cs="Open Sans Light"/>
        <w:sz w:val="18"/>
        <w:szCs w:val="18"/>
        <w:lang w:val="en-US"/>
      </w:rPr>
      <w:t>One Garden Brighton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408E" w14:textId="77777777" w:rsidR="00622E56" w:rsidRDefault="00622E56" w:rsidP="004D3559">
      <w:pPr>
        <w:spacing w:after="0" w:line="240" w:lineRule="auto"/>
      </w:pPr>
      <w:r>
        <w:separator/>
      </w:r>
    </w:p>
  </w:footnote>
  <w:footnote w:type="continuationSeparator" w:id="0">
    <w:p w14:paraId="59852E6A" w14:textId="77777777" w:rsidR="00622E56" w:rsidRDefault="00622E56" w:rsidP="004D3559">
      <w:pPr>
        <w:spacing w:after="0" w:line="240" w:lineRule="auto"/>
      </w:pPr>
      <w:r>
        <w:continuationSeparator/>
      </w:r>
    </w:p>
  </w:footnote>
  <w:footnote w:type="continuationNotice" w:id="1">
    <w:p w14:paraId="26081CDF" w14:textId="77777777" w:rsidR="00622E56" w:rsidRDefault="00622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01D0" w14:textId="1B9014AF" w:rsidR="00726144" w:rsidRPr="002F5DF4" w:rsidRDefault="00726144" w:rsidP="004D3559">
    <w:pPr>
      <w:pStyle w:val="Header"/>
      <w:rPr>
        <w:rFonts w:ascii="Open Sans Light" w:hAnsi="Open Sans Light" w:cs="Open Sans Light"/>
        <w:sz w:val="18"/>
        <w:szCs w:val="18"/>
      </w:rPr>
    </w:pPr>
    <w:r>
      <w:rPr>
        <w:rFonts w:ascii="Open Sans Light" w:hAnsi="Open Sans Light" w:cs="Open Sans Light"/>
        <w:sz w:val="18"/>
        <w:szCs w:val="18"/>
      </w:rPr>
      <w:t xml:space="preserve">Date issued </w:t>
    </w:r>
    <w:r w:rsidR="005444B1">
      <w:rPr>
        <w:rFonts w:ascii="Open Sans Light" w:hAnsi="Open Sans Light" w:cs="Open Sans Light"/>
        <w:sz w:val="18"/>
        <w:szCs w:val="18"/>
      </w:rPr>
      <w:t>August 2024</w:t>
    </w:r>
    <w:r>
      <w:rPr>
        <w:rFonts w:ascii="Open Sans Light" w:hAnsi="Open Sans Light" w:cs="Open Sans Light"/>
        <w:sz w:val="18"/>
        <w:szCs w:val="18"/>
      </w:rPr>
      <w:tab/>
    </w:r>
    <w:r w:rsidRPr="002F5DF4">
      <w:rPr>
        <w:rFonts w:ascii="Open Sans Light" w:hAnsi="Open Sans Light" w:cs="Open Sans Light"/>
        <w:sz w:val="18"/>
        <w:szCs w:val="18"/>
      </w:rPr>
      <w:t xml:space="preserve"> category …………….</w:t>
    </w:r>
    <w:r w:rsidRPr="002F5DF4">
      <w:rPr>
        <w:rFonts w:ascii="Open Sans Light" w:hAnsi="Open Sans Light" w:cs="Open Sans Light"/>
        <w:sz w:val="18"/>
        <w:szCs w:val="18"/>
      </w:rPr>
      <w:ptab w:relativeTo="margin" w:alignment="right" w:leader="none"/>
    </w:r>
    <w:r w:rsidRPr="002F5DF4">
      <w:rPr>
        <w:rFonts w:ascii="Open Sans Light" w:hAnsi="Open Sans Light" w:cs="Open Sans Light"/>
        <w:sz w:val="18"/>
        <w:szCs w:val="18"/>
      </w:rPr>
      <w:t>Agreed by …………</w:t>
    </w:r>
    <w:proofErr w:type="gramStart"/>
    <w:r w:rsidRPr="002F5DF4">
      <w:rPr>
        <w:rFonts w:ascii="Open Sans Light" w:hAnsi="Open Sans Light" w:cs="Open Sans Light"/>
        <w:sz w:val="18"/>
        <w:szCs w:val="18"/>
      </w:rPr>
      <w:t>…..</w:t>
    </w:r>
    <w:proofErr w:type="gramEnd"/>
  </w:p>
  <w:p w14:paraId="33FD6EC4" w14:textId="77777777" w:rsidR="00726144" w:rsidRDefault="00726144">
    <w:pPr>
      <w:pStyle w:val="Header"/>
    </w:pPr>
  </w:p>
</w:hdr>
</file>

<file path=word/intelligence2.xml><?xml version="1.0" encoding="utf-8"?>
<int2:intelligence xmlns:int2="http://schemas.microsoft.com/office/intelligence/2020/intelligence" xmlns:oel="http://schemas.microsoft.com/office/2019/extlst">
  <int2:observations>
    <int2:textHash int2:hashCode="kg3YGEqIJWwsvT" int2:id="M0cu8RC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64D53"/>
    <w:multiLevelType w:val="hybridMultilevel"/>
    <w:tmpl w:val="FC5052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04CB8"/>
    <w:multiLevelType w:val="hybridMultilevel"/>
    <w:tmpl w:val="6CA8C3A8"/>
    <w:lvl w:ilvl="0" w:tplc="AD947F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3481C"/>
    <w:multiLevelType w:val="hybridMultilevel"/>
    <w:tmpl w:val="5C78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5DB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F1340"/>
    <w:multiLevelType w:val="hybridMultilevel"/>
    <w:tmpl w:val="CD0244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26D1B"/>
    <w:multiLevelType w:val="hybridMultilevel"/>
    <w:tmpl w:val="F6C2356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02876"/>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551DF"/>
    <w:multiLevelType w:val="hybridMultilevel"/>
    <w:tmpl w:val="ADAAD008"/>
    <w:lvl w:ilvl="0" w:tplc="37843452">
      <w:start w:val="1"/>
      <w:numFmt w:val="lowerLetter"/>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33B30"/>
    <w:multiLevelType w:val="hybridMultilevel"/>
    <w:tmpl w:val="D1CE7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D6A89"/>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122E6"/>
    <w:multiLevelType w:val="hybridMultilevel"/>
    <w:tmpl w:val="79F413DE"/>
    <w:lvl w:ilvl="0" w:tplc="A27AC616">
      <w:start w:val="1"/>
      <w:numFmt w:val="decimal"/>
      <w:lvlText w:val="%1."/>
      <w:lvlJc w:val="left"/>
      <w:pPr>
        <w:ind w:left="720" w:hanging="360"/>
      </w:pPr>
    </w:lvl>
    <w:lvl w:ilvl="1" w:tplc="DB76F2A4">
      <w:start w:val="1"/>
      <w:numFmt w:val="lowerLetter"/>
      <w:lvlText w:val="%2."/>
      <w:lvlJc w:val="left"/>
      <w:pPr>
        <w:ind w:left="1440" w:hanging="360"/>
      </w:pPr>
    </w:lvl>
    <w:lvl w:ilvl="2" w:tplc="163C3A30">
      <w:start w:val="1"/>
      <w:numFmt w:val="lowerRoman"/>
      <w:lvlText w:val="%3."/>
      <w:lvlJc w:val="right"/>
      <w:pPr>
        <w:ind w:left="2160" w:hanging="180"/>
      </w:pPr>
    </w:lvl>
    <w:lvl w:ilvl="3" w:tplc="9F90FEAC">
      <w:start w:val="1"/>
      <w:numFmt w:val="decimal"/>
      <w:lvlText w:val="%4."/>
      <w:lvlJc w:val="left"/>
      <w:pPr>
        <w:ind w:left="2880" w:hanging="360"/>
      </w:pPr>
    </w:lvl>
    <w:lvl w:ilvl="4" w:tplc="A412E93E">
      <w:start w:val="1"/>
      <w:numFmt w:val="lowerLetter"/>
      <w:lvlText w:val="%5."/>
      <w:lvlJc w:val="left"/>
      <w:pPr>
        <w:ind w:left="3600" w:hanging="360"/>
      </w:pPr>
    </w:lvl>
    <w:lvl w:ilvl="5" w:tplc="9E76B146">
      <w:start w:val="1"/>
      <w:numFmt w:val="lowerRoman"/>
      <w:lvlText w:val="%6."/>
      <w:lvlJc w:val="right"/>
      <w:pPr>
        <w:ind w:left="4320" w:hanging="180"/>
      </w:pPr>
    </w:lvl>
    <w:lvl w:ilvl="6" w:tplc="711A8270">
      <w:start w:val="1"/>
      <w:numFmt w:val="decimal"/>
      <w:lvlText w:val="%7."/>
      <w:lvlJc w:val="left"/>
      <w:pPr>
        <w:ind w:left="5040" w:hanging="360"/>
      </w:pPr>
    </w:lvl>
    <w:lvl w:ilvl="7" w:tplc="A04AA52C">
      <w:start w:val="1"/>
      <w:numFmt w:val="lowerLetter"/>
      <w:lvlText w:val="%8."/>
      <w:lvlJc w:val="left"/>
      <w:pPr>
        <w:ind w:left="5760" w:hanging="360"/>
      </w:pPr>
    </w:lvl>
    <w:lvl w:ilvl="8" w:tplc="F7B0C2AA">
      <w:start w:val="1"/>
      <w:numFmt w:val="lowerRoman"/>
      <w:lvlText w:val="%9."/>
      <w:lvlJc w:val="right"/>
      <w:pPr>
        <w:ind w:left="6480" w:hanging="180"/>
      </w:pPr>
    </w:lvl>
  </w:abstractNum>
  <w:abstractNum w:abstractNumId="16" w15:restartNumberingAfterBreak="0">
    <w:nsid w:val="54A326ED"/>
    <w:multiLevelType w:val="hybridMultilevel"/>
    <w:tmpl w:val="297CC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3A7A5E"/>
    <w:multiLevelType w:val="hybridMultilevel"/>
    <w:tmpl w:val="E5F45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A187D"/>
    <w:multiLevelType w:val="hybridMultilevel"/>
    <w:tmpl w:val="35848E3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E13EC"/>
    <w:multiLevelType w:val="hybridMultilevel"/>
    <w:tmpl w:val="BF361B40"/>
    <w:lvl w:ilvl="0" w:tplc="A9885DE0">
      <w:start w:val="2"/>
      <w:numFmt w:val="lowerLetter"/>
      <w:lvlText w:val="%1."/>
      <w:lvlJc w:val="left"/>
      <w:pPr>
        <w:ind w:left="720" w:hanging="360"/>
      </w:pPr>
    </w:lvl>
    <w:lvl w:ilvl="1" w:tplc="B0926224">
      <w:start w:val="1"/>
      <w:numFmt w:val="lowerLetter"/>
      <w:lvlText w:val="%2."/>
      <w:lvlJc w:val="left"/>
      <w:pPr>
        <w:ind w:left="1440" w:hanging="360"/>
      </w:pPr>
    </w:lvl>
    <w:lvl w:ilvl="2" w:tplc="691CE780">
      <w:start w:val="1"/>
      <w:numFmt w:val="lowerRoman"/>
      <w:lvlText w:val="%3."/>
      <w:lvlJc w:val="right"/>
      <w:pPr>
        <w:ind w:left="2160" w:hanging="180"/>
      </w:pPr>
    </w:lvl>
    <w:lvl w:ilvl="3" w:tplc="A73ADEA2">
      <w:start w:val="1"/>
      <w:numFmt w:val="decimal"/>
      <w:lvlText w:val="%4."/>
      <w:lvlJc w:val="left"/>
      <w:pPr>
        <w:ind w:left="2880" w:hanging="360"/>
      </w:pPr>
    </w:lvl>
    <w:lvl w:ilvl="4" w:tplc="799CCCC4">
      <w:start w:val="1"/>
      <w:numFmt w:val="lowerLetter"/>
      <w:lvlText w:val="%5."/>
      <w:lvlJc w:val="left"/>
      <w:pPr>
        <w:ind w:left="3600" w:hanging="360"/>
      </w:pPr>
    </w:lvl>
    <w:lvl w:ilvl="5" w:tplc="272ACB8A">
      <w:start w:val="1"/>
      <w:numFmt w:val="lowerRoman"/>
      <w:lvlText w:val="%6."/>
      <w:lvlJc w:val="right"/>
      <w:pPr>
        <w:ind w:left="4320" w:hanging="180"/>
      </w:pPr>
    </w:lvl>
    <w:lvl w:ilvl="6" w:tplc="FD101646">
      <w:start w:val="1"/>
      <w:numFmt w:val="decimal"/>
      <w:lvlText w:val="%7."/>
      <w:lvlJc w:val="left"/>
      <w:pPr>
        <w:ind w:left="5040" w:hanging="360"/>
      </w:pPr>
    </w:lvl>
    <w:lvl w:ilvl="7" w:tplc="C2B29E98">
      <w:start w:val="1"/>
      <w:numFmt w:val="lowerLetter"/>
      <w:lvlText w:val="%8."/>
      <w:lvlJc w:val="left"/>
      <w:pPr>
        <w:ind w:left="5760" w:hanging="360"/>
      </w:pPr>
    </w:lvl>
    <w:lvl w:ilvl="8" w:tplc="B942A102">
      <w:start w:val="1"/>
      <w:numFmt w:val="lowerRoman"/>
      <w:lvlText w:val="%9."/>
      <w:lvlJc w:val="right"/>
      <w:pPr>
        <w:ind w:left="6480" w:hanging="180"/>
      </w:pPr>
    </w:lvl>
  </w:abstractNum>
  <w:abstractNum w:abstractNumId="23"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C0AE1"/>
    <w:multiLevelType w:val="multilevel"/>
    <w:tmpl w:val="0538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139D7"/>
    <w:multiLevelType w:val="hybridMultilevel"/>
    <w:tmpl w:val="5896E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9434108"/>
    <w:multiLevelType w:val="hybridMultilevel"/>
    <w:tmpl w:val="785E1ED0"/>
    <w:lvl w:ilvl="0" w:tplc="6766340A">
      <w:start w:val="1"/>
      <w:numFmt w:val="lowerLetter"/>
      <w:lvlText w:val="%1."/>
      <w:lvlJc w:val="left"/>
      <w:pPr>
        <w:ind w:left="720" w:hanging="360"/>
      </w:pPr>
    </w:lvl>
    <w:lvl w:ilvl="1" w:tplc="A9ACCC56">
      <w:start w:val="1"/>
      <w:numFmt w:val="lowerLetter"/>
      <w:lvlText w:val="%2."/>
      <w:lvlJc w:val="left"/>
      <w:pPr>
        <w:ind w:left="1440" w:hanging="360"/>
      </w:pPr>
    </w:lvl>
    <w:lvl w:ilvl="2" w:tplc="8FF07C56">
      <w:start w:val="1"/>
      <w:numFmt w:val="lowerRoman"/>
      <w:lvlText w:val="%3."/>
      <w:lvlJc w:val="right"/>
      <w:pPr>
        <w:ind w:left="2160" w:hanging="180"/>
      </w:pPr>
    </w:lvl>
    <w:lvl w:ilvl="3" w:tplc="573E76CC">
      <w:start w:val="1"/>
      <w:numFmt w:val="decimal"/>
      <w:lvlText w:val="%4."/>
      <w:lvlJc w:val="left"/>
      <w:pPr>
        <w:ind w:left="2880" w:hanging="360"/>
      </w:pPr>
    </w:lvl>
    <w:lvl w:ilvl="4" w:tplc="FCE0C0A2">
      <w:start w:val="1"/>
      <w:numFmt w:val="lowerLetter"/>
      <w:lvlText w:val="%5."/>
      <w:lvlJc w:val="left"/>
      <w:pPr>
        <w:ind w:left="3600" w:hanging="360"/>
      </w:pPr>
    </w:lvl>
    <w:lvl w:ilvl="5" w:tplc="8528E60E">
      <w:start w:val="1"/>
      <w:numFmt w:val="lowerRoman"/>
      <w:lvlText w:val="%6."/>
      <w:lvlJc w:val="right"/>
      <w:pPr>
        <w:ind w:left="4320" w:hanging="180"/>
      </w:pPr>
    </w:lvl>
    <w:lvl w:ilvl="6" w:tplc="66E4B46C">
      <w:start w:val="1"/>
      <w:numFmt w:val="decimal"/>
      <w:lvlText w:val="%7."/>
      <w:lvlJc w:val="left"/>
      <w:pPr>
        <w:ind w:left="5040" w:hanging="360"/>
      </w:pPr>
    </w:lvl>
    <w:lvl w:ilvl="7" w:tplc="353A5E70">
      <w:start w:val="1"/>
      <w:numFmt w:val="lowerLetter"/>
      <w:lvlText w:val="%8."/>
      <w:lvlJc w:val="left"/>
      <w:pPr>
        <w:ind w:left="5760" w:hanging="360"/>
      </w:pPr>
    </w:lvl>
    <w:lvl w:ilvl="8" w:tplc="865A9304">
      <w:start w:val="1"/>
      <w:numFmt w:val="lowerRoman"/>
      <w:lvlText w:val="%9."/>
      <w:lvlJc w:val="right"/>
      <w:pPr>
        <w:ind w:left="6480" w:hanging="180"/>
      </w:pPr>
    </w:lvl>
  </w:abstractNum>
  <w:abstractNum w:abstractNumId="28"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07810">
    <w:abstractNumId w:val="22"/>
  </w:num>
  <w:num w:numId="2" w16cid:durableId="819887988">
    <w:abstractNumId w:val="27"/>
  </w:num>
  <w:num w:numId="3" w16cid:durableId="749043241">
    <w:abstractNumId w:val="15"/>
  </w:num>
  <w:num w:numId="4" w16cid:durableId="1894928895">
    <w:abstractNumId w:val="26"/>
  </w:num>
  <w:num w:numId="5" w16cid:durableId="247203635">
    <w:abstractNumId w:val="6"/>
  </w:num>
  <w:num w:numId="6" w16cid:durableId="613944298">
    <w:abstractNumId w:val="1"/>
  </w:num>
  <w:num w:numId="7" w16cid:durableId="1030565370">
    <w:abstractNumId w:val="24"/>
  </w:num>
  <w:num w:numId="8" w16cid:durableId="1448233757">
    <w:abstractNumId w:val="21"/>
  </w:num>
  <w:num w:numId="9" w16cid:durableId="1404062762">
    <w:abstractNumId w:val="28"/>
  </w:num>
  <w:num w:numId="10" w16cid:durableId="1126587231">
    <w:abstractNumId w:val="12"/>
  </w:num>
  <w:num w:numId="11" w16cid:durableId="898590721">
    <w:abstractNumId w:val="2"/>
  </w:num>
  <w:num w:numId="12" w16cid:durableId="1876503996">
    <w:abstractNumId w:val="0"/>
  </w:num>
  <w:num w:numId="13" w16cid:durableId="1555195865">
    <w:abstractNumId w:val="18"/>
  </w:num>
  <w:num w:numId="14" w16cid:durableId="1667856580">
    <w:abstractNumId w:val="19"/>
  </w:num>
  <w:num w:numId="15" w16cid:durableId="905068039">
    <w:abstractNumId w:val="23"/>
  </w:num>
  <w:num w:numId="16" w16cid:durableId="1295674709">
    <w:abstractNumId w:val="16"/>
  </w:num>
  <w:num w:numId="17" w16cid:durableId="1020856081">
    <w:abstractNumId w:val="14"/>
  </w:num>
  <w:num w:numId="18" w16cid:durableId="1417632383">
    <w:abstractNumId w:val="10"/>
  </w:num>
  <w:num w:numId="19" w16cid:durableId="1721325942">
    <w:abstractNumId w:val="4"/>
  </w:num>
  <w:num w:numId="20" w16cid:durableId="1090154341">
    <w:abstractNumId w:val="7"/>
  </w:num>
  <w:num w:numId="21" w16cid:durableId="358900242">
    <w:abstractNumId w:val="25"/>
  </w:num>
  <w:num w:numId="22" w16cid:durableId="1060909837">
    <w:abstractNumId w:val="11"/>
  </w:num>
  <w:num w:numId="23" w16cid:durableId="753815696">
    <w:abstractNumId w:val="17"/>
  </w:num>
  <w:num w:numId="24" w16cid:durableId="553783624">
    <w:abstractNumId w:val="3"/>
  </w:num>
  <w:num w:numId="25" w16cid:durableId="972104407">
    <w:abstractNumId w:val="13"/>
  </w:num>
  <w:num w:numId="26" w16cid:durableId="2096243035">
    <w:abstractNumId w:val="5"/>
  </w:num>
  <w:num w:numId="27" w16cid:durableId="1906909458">
    <w:abstractNumId w:val="8"/>
  </w:num>
  <w:num w:numId="28" w16cid:durableId="1728142101">
    <w:abstractNumId w:val="9"/>
  </w:num>
  <w:num w:numId="29" w16cid:durableId="11435013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02E3C"/>
    <w:rsid w:val="00014A04"/>
    <w:rsid w:val="00016918"/>
    <w:rsid w:val="00020452"/>
    <w:rsid w:val="00022DB8"/>
    <w:rsid w:val="0003577D"/>
    <w:rsid w:val="00046029"/>
    <w:rsid w:val="00047F08"/>
    <w:rsid w:val="00050A4A"/>
    <w:rsid w:val="00053418"/>
    <w:rsid w:val="0006416E"/>
    <w:rsid w:val="000711F0"/>
    <w:rsid w:val="000810CB"/>
    <w:rsid w:val="000838C5"/>
    <w:rsid w:val="000A3C5D"/>
    <w:rsid w:val="000B0D1B"/>
    <w:rsid w:val="000B1923"/>
    <w:rsid w:val="000B509B"/>
    <w:rsid w:val="000B6D6C"/>
    <w:rsid w:val="000D0421"/>
    <w:rsid w:val="000E5B75"/>
    <w:rsid w:val="000F670E"/>
    <w:rsid w:val="00115CC9"/>
    <w:rsid w:val="001213F0"/>
    <w:rsid w:val="0013099C"/>
    <w:rsid w:val="00137146"/>
    <w:rsid w:val="001471AF"/>
    <w:rsid w:val="001529CE"/>
    <w:rsid w:val="0016058D"/>
    <w:rsid w:val="00161703"/>
    <w:rsid w:val="0016646B"/>
    <w:rsid w:val="0018168E"/>
    <w:rsid w:val="00181DDF"/>
    <w:rsid w:val="00182AAD"/>
    <w:rsid w:val="001A57C8"/>
    <w:rsid w:val="001B1D28"/>
    <w:rsid w:val="001C33ED"/>
    <w:rsid w:val="001C63B8"/>
    <w:rsid w:val="001C6FEB"/>
    <w:rsid w:val="001E7DE0"/>
    <w:rsid w:val="001F1A2A"/>
    <w:rsid w:val="001F6392"/>
    <w:rsid w:val="0021739E"/>
    <w:rsid w:val="002224A1"/>
    <w:rsid w:val="0022479D"/>
    <w:rsid w:val="002412C9"/>
    <w:rsid w:val="00241F45"/>
    <w:rsid w:val="002513E1"/>
    <w:rsid w:val="00264955"/>
    <w:rsid w:val="00273254"/>
    <w:rsid w:val="00275F8E"/>
    <w:rsid w:val="002850C5"/>
    <w:rsid w:val="002A0DF8"/>
    <w:rsid w:val="002A4B3A"/>
    <w:rsid w:val="002B31B3"/>
    <w:rsid w:val="002B4713"/>
    <w:rsid w:val="002B5FA8"/>
    <w:rsid w:val="002C348E"/>
    <w:rsid w:val="002D09D4"/>
    <w:rsid w:val="002F3189"/>
    <w:rsid w:val="002F5DF4"/>
    <w:rsid w:val="0030700F"/>
    <w:rsid w:val="00310A4A"/>
    <w:rsid w:val="00310B1E"/>
    <w:rsid w:val="003253A9"/>
    <w:rsid w:val="003265BC"/>
    <w:rsid w:val="0033287F"/>
    <w:rsid w:val="00334D44"/>
    <w:rsid w:val="00356081"/>
    <w:rsid w:val="003641D9"/>
    <w:rsid w:val="0037283F"/>
    <w:rsid w:val="003741BE"/>
    <w:rsid w:val="003941A0"/>
    <w:rsid w:val="0039484B"/>
    <w:rsid w:val="00397897"/>
    <w:rsid w:val="003A2D84"/>
    <w:rsid w:val="003B11A5"/>
    <w:rsid w:val="003B34FE"/>
    <w:rsid w:val="003E1095"/>
    <w:rsid w:val="003E116E"/>
    <w:rsid w:val="003E17C8"/>
    <w:rsid w:val="003E1B79"/>
    <w:rsid w:val="003E28B8"/>
    <w:rsid w:val="003E6053"/>
    <w:rsid w:val="003F1899"/>
    <w:rsid w:val="003F2A2B"/>
    <w:rsid w:val="003F4EF5"/>
    <w:rsid w:val="00402D0E"/>
    <w:rsid w:val="0040408B"/>
    <w:rsid w:val="00410B74"/>
    <w:rsid w:val="00412D9D"/>
    <w:rsid w:val="00415ED3"/>
    <w:rsid w:val="004161A3"/>
    <w:rsid w:val="00416E7E"/>
    <w:rsid w:val="0041794F"/>
    <w:rsid w:val="00433C37"/>
    <w:rsid w:val="00435780"/>
    <w:rsid w:val="0044030F"/>
    <w:rsid w:val="004430A1"/>
    <w:rsid w:val="00444841"/>
    <w:rsid w:val="004449C2"/>
    <w:rsid w:val="004616D8"/>
    <w:rsid w:val="00461A65"/>
    <w:rsid w:val="00462AE8"/>
    <w:rsid w:val="0046705A"/>
    <w:rsid w:val="00483314"/>
    <w:rsid w:val="004975C1"/>
    <w:rsid w:val="004B47B9"/>
    <w:rsid w:val="004C3614"/>
    <w:rsid w:val="004C67CE"/>
    <w:rsid w:val="004D3559"/>
    <w:rsid w:val="004D396A"/>
    <w:rsid w:val="00500785"/>
    <w:rsid w:val="005014F3"/>
    <w:rsid w:val="00502CFE"/>
    <w:rsid w:val="00522C95"/>
    <w:rsid w:val="005444B1"/>
    <w:rsid w:val="00550933"/>
    <w:rsid w:val="00551328"/>
    <w:rsid w:val="005541BF"/>
    <w:rsid w:val="00565FC8"/>
    <w:rsid w:val="0058173D"/>
    <w:rsid w:val="00583A34"/>
    <w:rsid w:val="005872FD"/>
    <w:rsid w:val="00590DAE"/>
    <w:rsid w:val="005A0041"/>
    <w:rsid w:val="005A2F4B"/>
    <w:rsid w:val="005A4C3D"/>
    <w:rsid w:val="005C3C5D"/>
    <w:rsid w:val="005C62D7"/>
    <w:rsid w:val="005C7DCF"/>
    <w:rsid w:val="005D2B32"/>
    <w:rsid w:val="005E40D8"/>
    <w:rsid w:val="005E7578"/>
    <w:rsid w:val="00606293"/>
    <w:rsid w:val="00622E56"/>
    <w:rsid w:val="006321D4"/>
    <w:rsid w:val="00643812"/>
    <w:rsid w:val="00646954"/>
    <w:rsid w:val="00650565"/>
    <w:rsid w:val="00651243"/>
    <w:rsid w:val="006651A0"/>
    <w:rsid w:val="006934F7"/>
    <w:rsid w:val="006A377F"/>
    <w:rsid w:val="006A47DE"/>
    <w:rsid w:val="006B7C39"/>
    <w:rsid w:val="006C63FD"/>
    <w:rsid w:val="006C7D01"/>
    <w:rsid w:val="006D5147"/>
    <w:rsid w:val="006D685B"/>
    <w:rsid w:val="006E0191"/>
    <w:rsid w:val="006E17DC"/>
    <w:rsid w:val="00700E29"/>
    <w:rsid w:val="007052DF"/>
    <w:rsid w:val="00710431"/>
    <w:rsid w:val="0071453D"/>
    <w:rsid w:val="00722CDF"/>
    <w:rsid w:val="00726144"/>
    <w:rsid w:val="00732884"/>
    <w:rsid w:val="0073475D"/>
    <w:rsid w:val="00741CBE"/>
    <w:rsid w:val="00741D5A"/>
    <w:rsid w:val="00754DE0"/>
    <w:rsid w:val="00763FF9"/>
    <w:rsid w:val="0078014F"/>
    <w:rsid w:val="007A5FF7"/>
    <w:rsid w:val="007B2089"/>
    <w:rsid w:val="007B21B8"/>
    <w:rsid w:val="007B2900"/>
    <w:rsid w:val="007B75EA"/>
    <w:rsid w:val="007D3C26"/>
    <w:rsid w:val="007D5CF6"/>
    <w:rsid w:val="007D6B5D"/>
    <w:rsid w:val="007E21DD"/>
    <w:rsid w:val="007F058B"/>
    <w:rsid w:val="00806062"/>
    <w:rsid w:val="008357D3"/>
    <w:rsid w:val="00841A91"/>
    <w:rsid w:val="008421F4"/>
    <w:rsid w:val="00843267"/>
    <w:rsid w:val="00844830"/>
    <w:rsid w:val="0085600F"/>
    <w:rsid w:val="008576DE"/>
    <w:rsid w:val="008733BF"/>
    <w:rsid w:val="00881740"/>
    <w:rsid w:val="0089379E"/>
    <w:rsid w:val="00895AF1"/>
    <w:rsid w:val="00897CE8"/>
    <w:rsid w:val="008C6C76"/>
    <w:rsid w:val="008E54E3"/>
    <w:rsid w:val="008F1E27"/>
    <w:rsid w:val="008F71FB"/>
    <w:rsid w:val="00901230"/>
    <w:rsid w:val="00904854"/>
    <w:rsid w:val="009108CA"/>
    <w:rsid w:val="009166FF"/>
    <w:rsid w:val="009217F1"/>
    <w:rsid w:val="009238B5"/>
    <w:rsid w:val="00925865"/>
    <w:rsid w:val="00953E22"/>
    <w:rsid w:val="009548F3"/>
    <w:rsid w:val="009608F6"/>
    <w:rsid w:val="00971C28"/>
    <w:rsid w:val="00975832"/>
    <w:rsid w:val="009831D6"/>
    <w:rsid w:val="009C1172"/>
    <w:rsid w:val="009D2883"/>
    <w:rsid w:val="009E19B9"/>
    <w:rsid w:val="009F0C3F"/>
    <w:rsid w:val="00A02D5F"/>
    <w:rsid w:val="00A34C0C"/>
    <w:rsid w:val="00A411D5"/>
    <w:rsid w:val="00A4343D"/>
    <w:rsid w:val="00A7423C"/>
    <w:rsid w:val="00A82CE1"/>
    <w:rsid w:val="00A83691"/>
    <w:rsid w:val="00A97272"/>
    <w:rsid w:val="00AA1F7F"/>
    <w:rsid w:val="00AA271D"/>
    <w:rsid w:val="00AA6A7D"/>
    <w:rsid w:val="00AB1BD5"/>
    <w:rsid w:val="00AB320F"/>
    <w:rsid w:val="00AB5647"/>
    <w:rsid w:val="00AC0455"/>
    <w:rsid w:val="00AC047B"/>
    <w:rsid w:val="00AC3EFC"/>
    <w:rsid w:val="00AC4485"/>
    <w:rsid w:val="00AC7ECE"/>
    <w:rsid w:val="00AD13E0"/>
    <w:rsid w:val="00AD48B1"/>
    <w:rsid w:val="00AD76DB"/>
    <w:rsid w:val="00AD7925"/>
    <w:rsid w:val="00AE07C0"/>
    <w:rsid w:val="00AF70F3"/>
    <w:rsid w:val="00B010FB"/>
    <w:rsid w:val="00B01602"/>
    <w:rsid w:val="00B2477E"/>
    <w:rsid w:val="00B2498C"/>
    <w:rsid w:val="00B3006F"/>
    <w:rsid w:val="00B32D4C"/>
    <w:rsid w:val="00B40E62"/>
    <w:rsid w:val="00B46890"/>
    <w:rsid w:val="00B62C84"/>
    <w:rsid w:val="00B6517A"/>
    <w:rsid w:val="00B70FF2"/>
    <w:rsid w:val="00B80518"/>
    <w:rsid w:val="00B85AE3"/>
    <w:rsid w:val="00B90590"/>
    <w:rsid w:val="00BA1891"/>
    <w:rsid w:val="00BA5251"/>
    <w:rsid w:val="00BB7C0A"/>
    <w:rsid w:val="00BC17EB"/>
    <w:rsid w:val="00BC1EB0"/>
    <w:rsid w:val="00BC3D95"/>
    <w:rsid w:val="00BC5915"/>
    <w:rsid w:val="00BD2840"/>
    <w:rsid w:val="00BD6CF6"/>
    <w:rsid w:val="00BE7F9A"/>
    <w:rsid w:val="00BF4CBD"/>
    <w:rsid w:val="00C0224D"/>
    <w:rsid w:val="00C0358E"/>
    <w:rsid w:val="00C20DC7"/>
    <w:rsid w:val="00C2141F"/>
    <w:rsid w:val="00C27AC1"/>
    <w:rsid w:val="00C36B81"/>
    <w:rsid w:val="00C43274"/>
    <w:rsid w:val="00C44E5F"/>
    <w:rsid w:val="00C466D2"/>
    <w:rsid w:val="00C5470F"/>
    <w:rsid w:val="00C551CA"/>
    <w:rsid w:val="00C65F1E"/>
    <w:rsid w:val="00C87E3F"/>
    <w:rsid w:val="00CB0DC2"/>
    <w:rsid w:val="00CB219A"/>
    <w:rsid w:val="00CB368B"/>
    <w:rsid w:val="00CC59A5"/>
    <w:rsid w:val="00CD7763"/>
    <w:rsid w:val="00CE0DCF"/>
    <w:rsid w:val="00CE27AC"/>
    <w:rsid w:val="00CE54CB"/>
    <w:rsid w:val="00CE5555"/>
    <w:rsid w:val="00CF2158"/>
    <w:rsid w:val="00CF6BCA"/>
    <w:rsid w:val="00D00BDE"/>
    <w:rsid w:val="00D021F1"/>
    <w:rsid w:val="00D3138F"/>
    <w:rsid w:val="00D40CAD"/>
    <w:rsid w:val="00D531EB"/>
    <w:rsid w:val="00D54AB5"/>
    <w:rsid w:val="00D563B3"/>
    <w:rsid w:val="00D603A3"/>
    <w:rsid w:val="00D65EA2"/>
    <w:rsid w:val="00D845A8"/>
    <w:rsid w:val="00D86BEF"/>
    <w:rsid w:val="00DA1D41"/>
    <w:rsid w:val="00DA504C"/>
    <w:rsid w:val="00DA7AEC"/>
    <w:rsid w:val="00DC29CA"/>
    <w:rsid w:val="00DD4EEB"/>
    <w:rsid w:val="00DE168C"/>
    <w:rsid w:val="00DE51D5"/>
    <w:rsid w:val="00DE5FDB"/>
    <w:rsid w:val="00DF3F22"/>
    <w:rsid w:val="00DF5D89"/>
    <w:rsid w:val="00E05C9A"/>
    <w:rsid w:val="00E143E1"/>
    <w:rsid w:val="00E21FA9"/>
    <w:rsid w:val="00E2550D"/>
    <w:rsid w:val="00E34350"/>
    <w:rsid w:val="00E34B9C"/>
    <w:rsid w:val="00E3611C"/>
    <w:rsid w:val="00E4455D"/>
    <w:rsid w:val="00E45CA0"/>
    <w:rsid w:val="00E466F2"/>
    <w:rsid w:val="00E62F54"/>
    <w:rsid w:val="00E6461F"/>
    <w:rsid w:val="00E66292"/>
    <w:rsid w:val="00E67C2F"/>
    <w:rsid w:val="00E70BFD"/>
    <w:rsid w:val="00E93A25"/>
    <w:rsid w:val="00EB65DE"/>
    <w:rsid w:val="00EC6200"/>
    <w:rsid w:val="00EC65DE"/>
    <w:rsid w:val="00EC72D5"/>
    <w:rsid w:val="00ED168F"/>
    <w:rsid w:val="00EE0163"/>
    <w:rsid w:val="00EE50ED"/>
    <w:rsid w:val="00F011E1"/>
    <w:rsid w:val="00F04019"/>
    <w:rsid w:val="00F11B72"/>
    <w:rsid w:val="00F1521E"/>
    <w:rsid w:val="00F176C6"/>
    <w:rsid w:val="00F24296"/>
    <w:rsid w:val="00F303C6"/>
    <w:rsid w:val="00F353E4"/>
    <w:rsid w:val="00F6353B"/>
    <w:rsid w:val="00F72B5D"/>
    <w:rsid w:val="00F86A27"/>
    <w:rsid w:val="00FA1DD5"/>
    <w:rsid w:val="00FA226F"/>
    <w:rsid w:val="00FA4D3F"/>
    <w:rsid w:val="00FC2E16"/>
    <w:rsid w:val="00FD2B30"/>
    <w:rsid w:val="00FD3DE3"/>
    <w:rsid w:val="00FE0DE9"/>
    <w:rsid w:val="00FE49F4"/>
    <w:rsid w:val="00FE5B1A"/>
    <w:rsid w:val="00FF309B"/>
    <w:rsid w:val="030610F0"/>
    <w:rsid w:val="031D11B5"/>
    <w:rsid w:val="05AA1BE7"/>
    <w:rsid w:val="05D34752"/>
    <w:rsid w:val="05F773E6"/>
    <w:rsid w:val="0760FE2D"/>
    <w:rsid w:val="09434ACF"/>
    <w:rsid w:val="0A40212A"/>
    <w:rsid w:val="0C794AD9"/>
    <w:rsid w:val="0F242B12"/>
    <w:rsid w:val="1429ED01"/>
    <w:rsid w:val="15929FB1"/>
    <w:rsid w:val="187BCFA0"/>
    <w:rsid w:val="19DBE2C8"/>
    <w:rsid w:val="1ADE7B38"/>
    <w:rsid w:val="1AEE23FC"/>
    <w:rsid w:val="1C09CEBB"/>
    <w:rsid w:val="1D08116D"/>
    <w:rsid w:val="1EADDCD4"/>
    <w:rsid w:val="20DD3FDE"/>
    <w:rsid w:val="2279103F"/>
    <w:rsid w:val="235519CC"/>
    <w:rsid w:val="23CA9F1C"/>
    <w:rsid w:val="2414E0A0"/>
    <w:rsid w:val="25B0B101"/>
    <w:rsid w:val="26739231"/>
    <w:rsid w:val="277AFFE3"/>
    <w:rsid w:val="29AB32F3"/>
    <w:rsid w:val="29C45B50"/>
    <w:rsid w:val="2A4C9194"/>
    <w:rsid w:val="2B470354"/>
    <w:rsid w:val="2BD9B4B9"/>
    <w:rsid w:val="2C438A6C"/>
    <w:rsid w:val="2CE74E76"/>
    <w:rsid w:val="2F11557B"/>
    <w:rsid w:val="2FC24818"/>
    <w:rsid w:val="39C94443"/>
    <w:rsid w:val="3E7F6BD7"/>
    <w:rsid w:val="41C1F6E6"/>
    <w:rsid w:val="41C20096"/>
    <w:rsid w:val="4366CA0C"/>
    <w:rsid w:val="43A275F3"/>
    <w:rsid w:val="44D61961"/>
    <w:rsid w:val="45DEA3FA"/>
    <w:rsid w:val="472FFD8F"/>
    <w:rsid w:val="4732180D"/>
    <w:rsid w:val="4A47634E"/>
    <w:rsid w:val="4A58F115"/>
    <w:rsid w:val="4B71DBF1"/>
    <w:rsid w:val="4C4DE57E"/>
    <w:rsid w:val="4D98AE71"/>
    <w:rsid w:val="4DE20937"/>
    <w:rsid w:val="4E7C6744"/>
    <w:rsid w:val="51E11D75"/>
    <w:rsid w:val="55FCB54A"/>
    <w:rsid w:val="58F6C101"/>
    <w:rsid w:val="59D6EA6E"/>
    <w:rsid w:val="5C33DF86"/>
    <w:rsid w:val="5E07C72F"/>
    <w:rsid w:val="5FA39790"/>
    <w:rsid w:val="603648F5"/>
    <w:rsid w:val="6323FD18"/>
    <w:rsid w:val="648342A9"/>
    <w:rsid w:val="64C9C29F"/>
    <w:rsid w:val="6536CF87"/>
    <w:rsid w:val="686E7049"/>
    <w:rsid w:val="6C867B78"/>
    <w:rsid w:val="6E45AA0B"/>
    <w:rsid w:val="6E5C87A8"/>
    <w:rsid w:val="6F3CB115"/>
    <w:rsid w:val="723542E5"/>
    <w:rsid w:val="7280C8CD"/>
    <w:rsid w:val="73B1FFD7"/>
    <w:rsid w:val="745EA817"/>
    <w:rsid w:val="74BE2BED"/>
    <w:rsid w:val="76D788DB"/>
    <w:rsid w:val="79A44E68"/>
    <w:rsid w:val="79E72E43"/>
    <w:rsid w:val="7AFAFF0A"/>
    <w:rsid w:val="7D72D8F8"/>
    <w:rsid w:val="7F86B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9A178"/>
  <w15:docId w15:val="{77CEA392-326D-46A4-A712-CFA395C6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eastAsia="Times New Roman" w:hAnsi="Helvetica" w:cs="Times New Roman"/>
      <w:sz w:val="16"/>
      <w:szCs w:val="20"/>
    </w:rPr>
  </w:style>
  <w:style w:type="character" w:customStyle="1" w:styleId="BodyTextChar">
    <w:name w:val="Body Text Char"/>
    <w:basedOn w:val="DefaultParagraphFont"/>
    <w:link w:val="BodyText"/>
    <w:semiHidden/>
    <w:rsid w:val="00CE54CB"/>
    <w:rPr>
      <w:rFonts w:ascii="Helvetica" w:eastAsia="Times New Roman" w:hAnsi="Helvetica"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02"/>
    <w:rPr>
      <w:rFonts w:ascii="Segoe UI" w:hAnsi="Segoe UI" w:cs="Segoe UI"/>
      <w:sz w:val="18"/>
      <w:szCs w:val="18"/>
    </w:rPr>
  </w:style>
  <w:style w:type="character" w:customStyle="1" w:styleId="normaltextrun">
    <w:name w:val="normaltextrun"/>
    <w:basedOn w:val="DefaultParagraphFont"/>
    <w:rsid w:val="00483314"/>
  </w:style>
  <w:style w:type="paragraph" w:styleId="Revision">
    <w:name w:val="Revision"/>
    <w:hidden/>
    <w:uiPriority w:val="99"/>
    <w:semiHidden/>
    <w:rsid w:val="00C27AC1"/>
    <w:pPr>
      <w:spacing w:after="0" w:line="240" w:lineRule="auto"/>
    </w:pPr>
  </w:style>
  <w:style w:type="character" w:styleId="CommentReference">
    <w:name w:val="annotation reference"/>
    <w:basedOn w:val="DefaultParagraphFont"/>
    <w:uiPriority w:val="99"/>
    <w:semiHidden/>
    <w:unhideWhenUsed/>
    <w:rsid w:val="00AF70F3"/>
    <w:rPr>
      <w:sz w:val="16"/>
      <w:szCs w:val="16"/>
    </w:rPr>
  </w:style>
  <w:style w:type="paragraph" w:styleId="CommentText">
    <w:name w:val="annotation text"/>
    <w:basedOn w:val="Normal"/>
    <w:link w:val="CommentTextChar"/>
    <w:uiPriority w:val="99"/>
    <w:unhideWhenUsed/>
    <w:rsid w:val="00AF70F3"/>
    <w:pPr>
      <w:spacing w:line="240" w:lineRule="auto"/>
    </w:pPr>
    <w:rPr>
      <w:sz w:val="20"/>
      <w:szCs w:val="20"/>
    </w:rPr>
  </w:style>
  <w:style w:type="character" w:customStyle="1" w:styleId="CommentTextChar">
    <w:name w:val="Comment Text Char"/>
    <w:basedOn w:val="DefaultParagraphFont"/>
    <w:link w:val="CommentText"/>
    <w:uiPriority w:val="99"/>
    <w:rsid w:val="00AF70F3"/>
    <w:rPr>
      <w:sz w:val="20"/>
      <w:szCs w:val="20"/>
    </w:rPr>
  </w:style>
  <w:style w:type="paragraph" w:styleId="CommentSubject">
    <w:name w:val="annotation subject"/>
    <w:basedOn w:val="CommentText"/>
    <w:next w:val="CommentText"/>
    <w:link w:val="CommentSubjectChar"/>
    <w:uiPriority w:val="99"/>
    <w:semiHidden/>
    <w:unhideWhenUsed/>
    <w:rsid w:val="00AF70F3"/>
    <w:rPr>
      <w:b/>
      <w:bCs/>
    </w:rPr>
  </w:style>
  <w:style w:type="character" w:customStyle="1" w:styleId="CommentSubjectChar">
    <w:name w:val="Comment Subject Char"/>
    <w:basedOn w:val="CommentTextChar"/>
    <w:link w:val="CommentSubject"/>
    <w:uiPriority w:val="99"/>
    <w:semiHidden/>
    <w:rsid w:val="00AF70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745">
      <w:bodyDiv w:val="1"/>
      <w:marLeft w:val="0"/>
      <w:marRight w:val="0"/>
      <w:marTop w:val="0"/>
      <w:marBottom w:val="0"/>
      <w:divBdr>
        <w:top w:val="none" w:sz="0" w:space="0" w:color="auto"/>
        <w:left w:val="none" w:sz="0" w:space="0" w:color="auto"/>
        <w:bottom w:val="none" w:sz="0" w:space="0" w:color="auto"/>
        <w:right w:val="none" w:sz="0" w:space="0" w:color="auto"/>
      </w:divBdr>
    </w:div>
    <w:div w:id="161505513">
      <w:bodyDiv w:val="1"/>
      <w:marLeft w:val="0"/>
      <w:marRight w:val="0"/>
      <w:marTop w:val="0"/>
      <w:marBottom w:val="0"/>
      <w:divBdr>
        <w:top w:val="none" w:sz="0" w:space="0" w:color="auto"/>
        <w:left w:val="none" w:sz="0" w:space="0" w:color="auto"/>
        <w:bottom w:val="none" w:sz="0" w:space="0" w:color="auto"/>
        <w:right w:val="none" w:sz="0" w:space="0" w:color="auto"/>
      </w:divBdr>
    </w:div>
    <w:div w:id="757871296">
      <w:bodyDiv w:val="1"/>
      <w:marLeft w:val="0"/>
      <w:marRight w:val="0"/>
      <w:marTop w:val="0"/>
      <w:marBottom w:val="0"/>
      <w:divBdr>
        <w:top w:val="none" w:sz="0" w:space="0" w:color="auto"/>
        <w:left w:val="none" w:sz="0" w:space="0" w:color="auto"/>
        <w:bottom w:val="none" w:sz="0" w:space="0" w:color="auto"/>
        <w:right w:val="none" w:sz="0" w:space="0" w:color="auto"/>
      </w:divBdr>
    </w:div>
    <w:div w:id="1782917346">
      <w:bodyDiv w:val="1"/>
      <w:marLeft w:val="0"/>
      <w:marRight w:val="0"/>
      <w:marTop w:val="0"/>
      <w:marBottom w:val="0"/>
      <w:divBdr>
        <w:top w:val="none" w:sz="0" w:space="0" w:color="auto"/>
        <w:left w:val="none" w:sz="0" w:space="0" w:color="auto"/>
        <w:bottom w:val="none" w:sz="0" w:space="0" w:color="auto"/>
        <w:right w:val="none" w:sz="0" w:space="0" w:color="auto"/>
      </w:divBdr>
    </w:div>
    <w:div w:id="19493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0a39b6-fc27-4038-b1bb-cb85cb57372b" xsi:nil="true"/>
    <lcf76f155ced4ddcb4097134ff3c332f xmlns="7e78af23-eeee-4947-93b3-4e2bb3c4cd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6" ma:contentTypeDescription="Create a new document." ma:contentTypeScope="" ma:versionID="8078057ea23f24a0272c66af60cf09fa">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7cc06833e64240b8f257897f775b27ad"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98D28-A89C-4041-80C7-BAA172E0262E}">
  <ds:schemaRefs>
    <ds:schemaRef ds:uri="http://schemas.microsoft.com/sharepoint/v3/contenttype/forms"/>
  </ds:schemaRefs>
</ds:datastoreItem>
</file>

<file path=customXml/itemProps2.xml><?xml version="1.0" encoding="utf-8"?>
<ds:datastoreItem xmlns:ds="http://schemas.openxmlformats.org/officeDocument/2006/customXml" ds:itemID="{7077F035-AFF8-4BA7-9B71-10ACB28DA828}">
  <ds:schemaRefs>
    <ds:schemaRef ds:uri="http://schemas.microsoft.com/office/2006/metadata/properties"/>
    <ds:schemaRef ds:uri="http://schemas.microsoft.com/office/infopath/2007/PartnerControls"/>
    <ds:schemaRef ds:uri="360a39b6-fc27-4038-b1bb-cb85cb57372b"/>
    <ds:schemaRef ds:uri="7e78af23-eeee-4947-93b3-4e2bb3c4cddf"/>
  </ds:schemaRefs>
</ds:datastoreItem>
</file>

<file path=customXml/itemProps3.xml><?xml version="1.0" encoding="utf-8"?>
<ds:datastoreItem xmlns:ds="http://schemas.openxmlformats.org/officeDocument/2006/customXml" ds:itemID="{C8B05A46-5D5D-4ADF-822A-6F958104CF8C}">
  <ds:schemaRefs>
    <ds:schemaRef ds:uri="http://schemas.openxmlformats.org/officeDocument/2006/bibliography"/>
  </ds:schemaRefs>
</ds:datastoreItem>
</file>

<file path=customXml/itemProps4.xml><?xml version="1.0" encoding="utf-8"?>
<ds:datastoreItem xmlns:ds="http://schemas.openxmlformats.org/officeDocument/2006/customXml" ds:itemID="{B0496393-1D85-4F0D-A72B-960709D8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1574</Words>
  <Characters>8976</Characters>
  <Application>Microsoft Office Word</Application>
  <DocSecurity>4</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Stokes</dc:creator>
  <cp:keywords/>
  <dc:description/>
  <cp:lastModifiedBy>Sarah Jeffers</cp:lastModifiedBy>
  <cp:revision>7</cp:revision>
  <cp:lastPrinted>2017-11-02T00:14:00Z</cp:lastPrinted>
  <dcterms:created xsi:type="dcterms:W3CDTF">2024-08-06T16:25:00Z</dcterms:created>
  <dcterms:modified xsi:type="dcterms:W3CDTF">2024-08-06T19:36:00Z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0x0101009B2A5AAD2F89914B9C9F292ADD046E3A</vt:lpwstr>
  </property>
</Properties>
</file>